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9" w:rsidRPr="004E3E50" w:rsidRDefault="00784A79" w:rsidP="00784A79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bookmarkStart w:id="0" w:name="_GoBack"/>
      <w:bookmarkEnd w:id="0"/>
      <w:r w:rsidRPr="004E3E50">
        <w:rPr>
          <w:rFonts w:ascii="Arial" w:hAnsi="Arial" w:cs="Arial"/>
          <w:i w:val="0"/>
          <w:sz w:val="32"/>
          <w:szCs w:val="32"/>
        </w:rPr>
        <w:t>№</w:t>
      </w:r>
      <w:r>
        <w:rPr>
          <w:rFonts w:ascii="Arial" w:hAnsi="Arial" w:cs="Arial"/>
          <w:i w:val="0"/>
          <w:sz w:val="32"/>
          <w:szCs w:val="32"/>
        </w:rPr>
        <w:t>____</w:t>
      </w:r>
      <w:r w:rsidRPr="004E3E50">
        <w:rPr>
          <w:rFonts w:ascii="Arial" w:hAnsi="Arial" w:cs="Arial"/>
          <w:i w:val="0"/>
          <w:sz w:val="32"/>
          <w:szCs w:val="32"/>
        </w:rPr>
        <w:t xml:space="preserve"> от </w:t>
      </w:r>
      <w:r>
        <w:rPr>
          <w:rFonts w:ascii="Arial" w:hAnsi="Arial" w:cs="Arial"/>
          <w:i w:val="0"/>
          <w:sz w:val="32"/>
          <w:szCs w:val="32"/>
        </w:rPr>
        <w:t>«____»______</w:t>
      </w:r>
      <w:r w:rsidRPr="004E3E50">
        <w:rPr>
          <w:rFonts w:ascii="Arial" w:hAnsi="Arial" w:cs="Arial"/>
          <w:i w:val="0"/>
          <w:sz w:val="32"/>
          <w:szCs w:val="32"/>
        </w:rPr>
        <w:t>2017г.</w:t>
      </w:r>
    </w:p>
    <w:p w:rsidR="00784A79" w:rsidRPr="004E3E50" w:rsidRDefault="00784A79" w:rsidP="00784A79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4E3E50">
        <w:rPr>
          <w:rFonts w:ascii="Arial" w:hAnsi="Arial" w:cs="Arial"/>
          <w:i w:val="0"/>
          <w:sz w:val="32"/>
          <w:szCs w:val="32"/>
        </w:rPr>
        <w:t>РОССИЙСКАЯ  ФЕДЕРАЦИЯ</w:t>
      </w:r>
    </w:p>
    <w:p w:rsidR="00784A79" w:rsidRPr="004E3E50" w:rsidRDefault="00784A79" w:rsidP="00784A79">
      <w:pPr>
        <w:pStyle w:val="6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2"/>
          <w:szCs w:val="32"/>
        </w:rPr>
      </w:pPr>
      <w:r w:rsidRPr="004E3E50">
        <w:rPr>
          <w:rFonts w:ascii="Arial" w:hAnsi="Arial" w:cs="Arial"/>
          <w:sz w:val="32"/>
          <w:szCs w:val="32"/>
        </w:rPr>
        <w:t>ИРКУТСКАЯ ОБЛАСТЬ</w:t>
      </w:r>
    </w:p>
    <w:p w:rsidR="00784A79" w:rsidRPr="004E3E50" w:rsidRDefault="00784A79" w:rsidP="00784A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E3E50">
        <w:rPr>
          <w:rFonts w:ascii="Arial" w:hAnsi="Arial" w:cs="Arial"/>
          <w:b/>
          <w:bCs/>
          <w:sz w:val="32"/>
          <w:szCs w:val="32"/>
        </w:rPr>
        <w:t>Жигаловский район</w:t>
      </w:r>
    </w:p>
    <w:p w:rsidR="00784A79" w:rsidRPr="004E3E50" w:rsidRDefault="00784A79" w:rsidP="00784A79">
      <w:pPr>
        <w:pStyle w:val="6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2"/>
          <w:szCs w:val="32"/>
        </w:rPr>
      </w:pPr>
      <w:r w:rsidRPr="004E3E50">
        <w:rPr>
          <w:rFonts w:ascii="Arial" w:hAnsi="Arial" w:cs="Arial"/>
          <w:sz w:val="32"/>
          <w:szCs w:val="32"/>
        </w:rPr>
        <w:t>Петровского  сельского поселения</w:t>
      </w:r>
    </w:p>
    <w:p w:rsidR="00784A79" w:rsidRPr="004E3E50" w:rsidRDefault="00784A79" w:rsidP="00784A79">
      <w:pPr>
        <w:pStyle w:val="7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4E3E50">
        <w:rPr>
          <w:rFonts w:ascii="Arial" w:hAnsi="Arial" w:cs="Arial"/>
          <w:b/>
          <w:sz w:val="32"/>
          <w:szCs w:val="32"/>
        </w:rPr>
        <w:t>ПОСТАНОВЛЕНИЕ</w:t>
      </w:r>
    </w:p>
    <w:p w:rsidR="00784A79" w:rsidRPr="00784A79" w:rsidRDefault="00784A79" w:rsidP="00784A79">
      <w:pPr>
        <w:pStyle w:val="a3"/>
        <w:shd w:val="clear" w:color="auto" w:fill="FFFFFF"/>
        <w:jc w:val="center"/>
        <w:rPr>
          <w:rFonts w:ascii="Arial" w:hAnsi="Arial" w:cs="Arial"/>
          <w:b/>
          <w:color w:val="3B2D36"/>
          <w:sz w:val="32"/>
          <w:szCs w:val="32"/>
        </w:rPr>
      </w:pPr>
      <w:r w:rsidRPr="00784A79">
        <w:rPr>
          <w:rFonts w:ascii="Arial" w:hAnsi="Arial" w:cs="Arial"/>
          <w:b/>
          <w:color w:val="3B2D36"/>
          <w:sz w:val="32"/>
          <w:szCs w:val="32"/>
        </w:rPr>
        <w:t>Об утверждении Порядка определения цены земельного участка при заключении договора купли – продажи земельного участка, находящегося в муниципальной собственности Петровского сельского поселения, без проведения торгов</w:t>
      </w:r>
    </w:p>
    <w:p w:rsidR="00784A79" w:rsidRDefault="00784A79" w:rsidP="00784A7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784A79">
        <w:rPr>
          <w:rFonts w:ascii="Arial" w:hAnsi="Arial" w:cs="Arial"/>
        </w:rPr>
        <w:t xml:space="preserve">В соответствии с пунктом 2 статьи 39.4 Земельного кодекса Российской Федерации от 25 октября 2001 года № 136 </w:t>
      </w:r>
      <w:r>
        <w:rPr>
          <w:rFonts w:ascii="Arial" w:hAnsi="Arial" w:cs="Arial"/>
        </w:rPr>
        <w:t>–</w:t>
      </w:r>
      <w:r w:rsidRPr="00784A79">
        <w:rPr>
          <w:rFonts w:ascii="Arial" w:hAnsi="Arial" w:cs="Arial"/>
        </w:rPr>
        <w:t>ФЗ</w:t>
      </w:r>
      <w:r>
        <w:rPr>
          <w:rFonts w:ascii="Arial" w:hAnsi="Arial" w:cs="Arial"/>
        </w:rPr>
        <w:t>.</w:t>
      </w:r>
    </w:p>
    <w:p w:rsidR="00784A79" w:rsidRDefault="00784A79" w:rsidP="00784A7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210204" w:rsidRDefault="00784A79" w:rsidP="002102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784A79">
        <w:rPr>
          <w:rFonts w:ascii="Arial" w:hAnsi="Arial" w:cs="Arial"/>
          <w:b/>
          <w:sz w:val="32"/>
          <w:szCs w:val="32"/>
        </w:rPr>
        <w:t>ПОСТАНОВЛЯЮ:</w:t>
      </w: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84A79">
        <w:rPr>
          <w:rFonts w:ascii="Arial" w:hAnsi="Arial" w:cs="Arial"/>
        </w:rPr>
        <w:t>Утвердить Порядок определения цены земельного участка при заключении договора купли – продажи земельного участка, находящегося в муниципальной собственности Петровского сельского поселения, без проведения торгов (Приложение)</w:t>
      </w: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84A79">
        <w:rPr>
          <w:rFonts w:ascii="Arial" w:hAnsi="Arial" w:cs="Arial"/>
        </w:rPr>
        <w:t>Опубликовать9обнародовать) настоящее постановление в информационном листе «Петровский вестник» и разместить на официальном сайте</w:t>
      </w:r>
      <w:r>
        <w:rPr>
          <w:rFonts w:ascii="Arial" w:hAnsi="Arial" w:cs="Arial"/>
        </w:rPr>
        <w:t xml:space="preserve"> </w:t>
      </w:r>
      <w:r w:rsidRPr="00784A79">
        <w:rPr>
          <w:rFonts w:ascii="Arial" w:hAnsi="Arial" w:cs="Arial"/>
        </w:rPr>
        <w:t xml:space="preserve">в сети Интернет </w:t>
      </w:r>
    </w:p>
    <w:p w:rsidR="00210204" w:rsidRPr="00784A79" w:rsidRDefault="00210204" w:rsidP="002102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84A79">
        <w:rPr>
          <w:rFonts w:ascii="Arial" w:hAnsi="Arial" w:cs="Arial"/>
        </w:rPr>
        <w:t>Настоящее постановление вступает в силу со дня его официального опубликования и распространяется на правоотношения.</w:t>
      </w:r>
    </w:p>
    <w:p w:rsidR="00210204" w:rsidRPr="00784A79" w:rsidRDefault="00210204" w:rsidP="002102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784A7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10204" w:rsidRDefault="00210204" w:rsidP="00210204">
      <w:pPr>
        <w:jc w:val="both"/>
      </w:pPr>
    </w:p>
    <w:p w:rsidR="00210204" w:rsidRPr="00210204" w:rsidRDefault="00210204" w:rsidP="00210204">
      <w:pPr>
        <w:jc w:val="both"/>
        <w:rPr>
          <w:rFonts w:ascii="Arial" w:hAnsi="Arial" w:cs="Arial"/>
        </w:rPr>
      </w:pPr>
      <w:r w:rsidRPr="00210204">
        <w:rPr>
          <w:rFonts w:ascii="Arial" w:hAnsi="Arial" w:cs="Arial"/>
        </w:rPr>
        <w:t>Глава Петровского сельского поселения</w:t>
      </w:r>
    </w:p>
    <w:p w:rsidR="00210204" w:rsidRPr="00210204" w:rsidRDefault="00210204" w:rsidP="00210204">
      <w:pPr>
        <w:jc w:val="both"/>
        <w:rPr>
          <w:rFonts w:ascii="Arial" w:hAnsi="Arial" w:cs="Arial"/>
        </w:rPr>
      </w:pPr>
      <w:r w:rsidRPr="00210204">
        <w:rPr>
          <w:rFonts w:ascii="Arial" w:hAnsi="Arial" w:cs="Arial"/>
        </w:rPr>
        <w:t>Т.Н.Тарасова</w:t>
      </w: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10204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C5DCC" w:rsidRPr="00784A79" w:rsidRDefault="00210204" w:rsidP="00210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1C5DCC" w:rsidRPr="00784A79">
        <w:rPr>
          <w:rFonts w:ascii="Arial" w:hAnsi="Arial" w:cs="Arial"/>
          <w:b/>
        </w:rPr>
        <w:t>УТВЕРЖДЕНО</w:t>
      </w:r>
    </w:p>
    <w:p w:rsidR="001C5DCC" w:rsidRPr="00784A79" w:rsidRDefault="001C5DCC" w:rsidP="001C5DCC">
      <w:pPr>
        <w:ind w:firstLine="709"/>
        <w:jc w:val="right"/>
        <w:rPr>
          <w:rFonts w:ascii="Arial" w:hAnsi="Arial" w:cs="Arial"/>
          <w:color w:val="2D2D2D"/>
          <w:spacing w:val="2"/>
        </w:rPr>
      </w:pPr>
      <w:r w:rsidRPr="00784A79">
        <w:rPr>
          <w:rFonts w:ascii="Arial" w:hAnsi="Arial" w:cs="Arial"/>
        </w:rPr>
        <w:t xml:space="preserve">                                                    </w:t>
      </w:r>
      <w:r w:rsidR="00784A79">
        <w:rPr>
          <w:rFonts w:ascii="Arial" w:hAnsi="Arial" w:cs="Arial"/>
        </w:rPr>
        <w:t>Постановлением Главы Петровского</w:t>
      </w:r>
      <w:r w:rsidRPr="00784A79">
        <w:rPr>
          <w:rFonts w:ascii="Arial" w:hAnsi="Arial" w:cs="Arial"/>
          <w:spacing w:val="2"/>
        </w:rPr>
        <w:t xml:space="preserve"> </w:t>
      </w:r>
    </w:p>
    <w:p w:rsidR="001C5DCC" w:rsidRPr="00784A79" w:rsidRDefault="001C5DCC" w:rsidP="001C5DCC">
      <w:pPr>
        <w:ind w:firstLine="709"/>
        <w:jc w:val="right"/>
        <w:rPr>
          <w:rFonts w:ascii="Arial" w:hAnsi="Arial" w:cs="Arial"/>
        </w:rPr>
      </w:pPr>
      <w:r w:rsidRPr="00784A79">
        <w:rPr>
          <w:rFonts w:ascii="Arial" w:hAnsi="Arial" w:cs="Arial"/>
          <w:color w:val="2D2D2D"/>
          <w:spacing w:val="2"/>
        </w:rPr>
        <w:t>сельского поселения</w:t>
      </w:r>
    </w:p>
    <w:p w:rsidR="001C5DCC" w:rsidRPr="00784A79" w:rsidRDefault="001C5DCC" w:rsidP="001C5DCC">
      <w:pPr>
        <w:ind w:firstLine="709"/>
        <w:jc w:val="right"/>
        <w:rPr>
          <w:rFonts w:ascii="Arial" w:hAnsi="Arial" w:cs="Arial"/>
        </w:rPr>
      </w:pPr>
      <w:r w:rsidRPr="00784A79">
        <w:rPr>
          <w:rFonts w:ascii="Arial" w:hAnsi="Arial" w:cs="Arial"/>
        </w:rPr>
        <w:t xml:space="preserve">                                                        № ____ от «____» _________2017 г.         </w:t>
      </w:r>
    </w:p>
    <w:p w:rsidR="001C5DCC" w:rsidRPr="00784A79" w:rsidRDefault="001C5DCC" w:rsidP="001C5DCC">
      <w:pPr>
        <w:rPr>
          <w:rFonts w:ascii="Arial" w:hAnsi="Arial" w:cs="Arial"/>
          <w:b/>
        </w:rPr>
      </w:pPr>
    </w:p>
    <w:p w:rsidR="001C5DCC" w:rsidRPr="00784A79" w:rsidRDefault="001C5DCC" w:rsidP="001C5DCC">
      <w:pPr>
        <w:jc w:val="center"/>
        <w:rPr>
          <w:rFonts w:ascii="Arial" w:hAnsi="Arial" w:cs="Arial"/>
          <w:b/>
        </w:rPr>
      </w:pPr>
    </w:p>
    <w:p w:rsidR="001C5DCC" w:rsidRPr="00784A79" w:rsidRDefault="001C5DCC" w:rsidP="001C5DCC">
      <w:pPr>
        <w:jc w:val="center"/>
        <w:rPr>
          <w:rFonts w:ascii="Arial" w:hAnsi="Arial" w:cs="Arial"/>
          <w:b/>
        </w:rPr>
      </w:pPr>
      <w:r w:rsidRPr="00784A79">
        <w:rPr>
          <w:rFonts w:ascii="Arial" w:hAnsi="Arial" w:cs="Arial"/>
          <w:b/>
        </w:rPr>
        <w:t>Положение</w:t>
      </w:r>
    </w:p>
    <w:p w:rsidR="001C5DCC" w:rsidRPr="00784A79" w:rsidRDefault="001C5DCC" w:rsidP="001C5DCC">
      <w:pPr>
        <w:jc w:val="center"/>
        <w:rPr>
          <w:rFonts w:ascii="Arial" w:hAnsi="Arial" w:cs="Arial"/>
          <w:b/>
        </w:rPr>
      </w:pPr>
      <w:r w:rsidRPr="00784A79">
        <w:rPr>
          <w:rFonts w:ascii="Arial" w:hAnsi="Arial" w:cs="Arial"/>
          <w:b/>
        </w:rPr>
        <w:t xml:space="preserve">о порядке определения цены земельных участков, находящихся в муниципальной собственности </w:t>
      </w:r>
      <w:r w:rsidR="00784A79">
        <w:rPr>
          <w:rFonts w:ascii="Arial" w:hAnsi="Arial" w:cs="Arial"/>
          <w:b/>
          <w:color w:val="2D2D2D"/>
          <w:spacing w:val="2"/>
        </w:rPr>
        <w:t>Петровского сельского поселения</w:t>
      </w:r>
      <w:r w:rsidRPr="00784A79">
        <w:rPr>
          <w:rFonts w:ascii="Arial" w:hAnsi="Arial" w:cs="Arial"/>
          <w:b/>
        </w:rPr>
        <w:t xml:space="preserve">, при заключении договоров купли-продажи указанных земельных участков </w:t>
      </w:r>
    </w:p>
    <w:p w:rsidR="001C5DCC" w:rsidRPr="00784A79" w:rsidRDefault="001C5DCC" w:rsidP="001C5DCC">
      <w:pPr>
        <w:jc w:val="center"/>
        <w:rPr>
          <w:rFonts w:ascii="Arial" w:hAnsi="Arial" w:cs="Arial"/>
          <w:b/>
        </w:rPr>
      </w:pPr>
      <w:r w:rsidRPr="00784A79">
        <w:rPr>
          <w:rFonts w:ascii="Arial" w:hAnsi="Arial" w:cs="Arial"/>
          <w:b/>
        </w:rPr>
        <w:t>без проведения торгов</w:t>
      </w:r>
    </w:p>
    <w:p w:rsidR="001C5DCC" w:rsidRPr="00784A79" w:rsidRDefault="001C5DCC" w:rsidP="001C5DCC">
      <w:pPr>
        <w:jc w:val="center"/>
        <w:rPr>
          <w:rFonts w:ascii="Arial" w:hAnsi="Arial" w:cs="Arial"/>
        </w:rPr>
      </w:pPr>
    </w:p>
    <w:p w:rsidR="001C5DCC" w:rsidRPr="00784A79" w:rsidRDefault="001C5DCC" w:rsidP="001C5DCC">
      <w:pPr>
        <w:jc w:val="both"/>
        <w:rPr>
          <w:rFonts w:ascii="Arial" w:hAnsi="Arial" w:cs="Arial"/>
        </w:rPr>
      </w:pPr>
      <w:r w:rsidRPr="00784A79">
        <w:rPr>
          <w:rFonts w:ascii="Arial" w:hAnsi="Arial" w:cs="Arial"/>
        </w:rPr>
        <w:tab/>
        <w:t xml:space="preserve">1. Настоящее Положение в соответствии с Земельным кодексом Российской Федерации устанавливает порядок определения цены земельных участков, находящихся в муниципальной собственности </w:t>
      </w:r>
      <w:r w:rsidR="00784A79">
        <w:rPr>
          <w:rFonts w:ascii="Arial" w:hAnsi="Arial" w:cs="Arial"/>
          <w:color w:val="2D2D2D"/>
          <w:spacing w:val="2"/>
        </w:rPr>
        <w:t>Петровского сельского поселения</w:t>
      </w:r>
      <w:r w:rsidRPr="00784A79">
        <w:rPr>
          <w:rFonts w:ascii="Arial" w:hAnsi="Arial" w:cs="Arial"/>
        </w:rPr>
        <w:t xml:space="preserve"> (далее - земельные участки), их оплаты при продаже собственникам зданий, строений, сооружений, расположенных на этих земельных участках.</w:t>
      </w:r>
    </w:p>
    <w:p w:rsidR="001C5DCC" w:rsidRPr="00784A79" w:rsidRDefault="001C5DCC" w:rsidP="001C5DCC">
      <w:pPr>
        <w:jc w:val="both"/>
        <w:rPr>
          <w:rFonts w:ascii="Arial" w:hAnsi="Arial" w:cs="Arial"/>
        </w:rPr>
      </w:pPr>
      <w:r w:rsidRPr="00784A79">
        <w:rPr>
          <w:rFonts w:ascii="Arial" w:hAnsi="Arial" w:cs="Arial"/>
        </w:rPr>
        <w:tab/>
        <w:t>2. Продажа земельных участков осуществляется по цене в размере 1,5 процентов от кадастровой стоимости земельного участка следующим лицам:</w:t>
      </w:r>
    </w:p>
    <w:p w:rsidR="001C5DCC" w:rsidRPr="00784A79" w:rsidRDefault="001C5DCC" w:rsidP="001C5DCC">
      <w:pPr>
        <w:jc w:val="both"/>
        <w:rPr>
          <w:rFonts w:ascii="Arial" w:hAnsi="Arial" w:cs="Arial"/>
        </w:rPr>
      </w:pPr>
      <w:r w:rsidRPr="00784A79">
        <w:rPr>
          <w:rFonts w:ascii="Arial" w:hAnsi="Arial" w:cs="Arial"/>
        </w:rPr>
        <w:tab/>
        <w:t>1) гражданам, являющимся собственниками расположенных на земельных участках индивидуальных жилых домов;</w:t>
      </w:r>
    </w:p>
    <w:p w:rsidR="001C5DCC" w:rsidRPr="00784A79" w:rsidRDefault="001C5DCC" w:rsidP="001C5DCC">
      <w:pPr>
        <w:jc w:val="both"/>
        <w:rPr>
          <w:rFonts w:ascii="Arial" w:hAnsi="Arial" w:cs="Arial"/>
        </w:rPr>
      </w:pPr>
      <w:r w:rsidRPr="00784A79">
        <w:rPr>
          <w:rFonts w:ascii="Arial" w:hAnsi="Arial" w:cs="Arial"/>
        </w:rPr>
        <w:tab/>
        <w:t>2) гражданам, являющимся собственниками расположенных на земельных участках индивидуальных гаражей.</w:t>
      </w:r>
    </w:p>
    <w:p w:rsidR="001C5DCC" w:rsidRPr="00784A79" w:rsidRDefault="001C5DCC" w:rsidP="001C5DCC">
      <w:pPr>
        <w:jc w:val="both"/>
        <w:rPr>
          <w:rFonts w:ascii="Arial" w:hAnsi="Arial" w:cs="Arial"/>
        </w:rPr>
      </w:pPr>
      <w:r w:rsidRPr="00784A79">
        <w:rPr>
          <w:rFonts w:ascii="Arial" w:hAnsi="Arial" w:cs="Arial"/>
        </w:rPr>
        <w:tab/>
        <w:t>3. Продажа земельных участков осуществляется по цене в размере 7,5 процентов от кадастровой стоимости земельного участка лицам, не указанным в пункте 2 настоящего Положения, и являющимся собственниками зданий, сооружений,</w:t>
      </w:r>
      <w:r w:rsidRPr="00784A79">
        <w:rPr>
          <w:rFonts w:ascii="Arial" w:hAnsi="Arial" w:cs="Arial"/>
          <w:b/>
        </w:rPr>
        <w:t xml:space="preserve"> </w:t>
      </w:r>
      <w:r w:rsidRPr="00784A79">
        <w:rPr>
          <w:rFonts w:ascii="Arial" w:hAnsi="Arial" w:cs="Arial"/>
        </w:rPr>
        <w:t>расположенных на этих земельных участках.</w:t>
      </w:r>
    </w:p>
    <w:p w:rsidR="001C5DCC" w:rsidRPr="00784A79" w:rsidRDefault="001C5DCC" w:rsidP="001C5DCC">
      <w:pPr>
        <w:jc w:val="both"/>
        <w:rPr>
          <w:rFonts w:ascii="Arial" w:hAnsi="Arial" w:cs="Arial"/>
        </w:rPr>
      </w:pPr>
      <w:r w:rsidRPr="00784A79">
        <w:rPr>
          <w:rFonts w:ascii="Arial" w:hAnsi="Arial" w:cs="Arial"/>
        </w:rPr>
        <w:tab/>
        <w:t>4. Оплата при продаже земельных участков осуществляется путем перечисления денежных средств на счет Управления Федерального казначейства по Иркутской области в порядке, установленном бюджетным законодательством Российской Федерации.</w:t>
      </w:r>
    </w:p>
    <w:p w:rsidR="001C5DCC" w:rsidRPr="00784A79" w:rsidRDefault="001C5DCC" w:rsidP="001C5DCC">
      <w:pPr>
        <w:jc w:val="both"/>
        <w:rPr>
          <w:rFonts w:ascii="Arial" w:hAnsi="Arial" w:cs="Arial"/>
        </w:rPr>
      </w:pPr>
    </w:p>
    <w:p w:rsidR="001C5DCC" w:rsidRPr="00784A79" w:rsidRDefault="001C5DCC" w:rsidP="001C5DCC">
      <w:pPr>
        <w:jc w:val="both"/>
        <w:rPr>
          <w:rFonts w:ascii="Arial" w:hAnsi="Arial" w:cs="Arial"/>
        </w:rPr>
      </w:pPr>
    </w:p>
    <w:p w:rsidR="001C5DCC" w:rsidRPr="00784A79" w:rsidRDefault="001C5DCC" w:rsidP="001C5DCC">
      <w:pPr>
        <w:jc w:val="both"/>
        <w:rPr>
          <w:rFonts w:ascii="Arial" w:hAnsi="Arial" w:cs="Arial"/>
        </w:rPr>
      </w:pPr>
    </w:p>
    <w:p w:rsidR="001C5DCC" w:rsidRPr="00784A79" w:rsidRDefault="001C5DCC" w:rsidP="001C5DCC">
      <w:pPr>
        <w:jc w:val="both"/>
        <w:rPr>
          <w:rFonts w:ascii="Arial" w:hAnsi="Arial" w:cs="Arial"/>
        </w:rPr>
      </w:pPr>
    </w:p>
    <w:p w:rsidR="001C5DCC" w:rsidRPr="00784A79" w:rsidRDefault="001C5DCC" w:rsidP="001C5DCC">
      <w:pPr>
        <w:jc w:val="both"/>
        <w:rPr>
          <w:rFonts w:ascii="Arial" w:hAnsi="Arial" w:cs="Arial"/>
        </w:rPr>
      </w:pPr>
    </w:p>
    <w:p w:rsidR="00E776DB" w:rsidRPr="00784A79" w:rsidRDefault="00E776DB">
      <w:pPr>
        <w:rPr>
          <w:rFonts w:ascii="Arial" w:hAnsi="Arial" w:cs="Arial"/>
        </w:rPr>
      </w:pPr>
    </w:p>
    <w:sectPr w:rsidR="00E776DB" w:rsidRPr="00784A79" w:rsidSect="0021020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E6"/>
    <w:rsid w:val="001C5DCC"/>
    <w:rsid w:val="00210204"/>
    <w:rsid w:val="004209E6"/>
    <w:rsid w:val="00784A79"/>
    <w:rsid w:val="00E776DB"/>
    <w:rsid w:val="00F2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A79"/>
    <w:pPr>
      <w:keepNext/>
      <w:numPr>
        <w:numId w:val="1"/>
      </w:numPr>
      <w:spacing w:before="180" w:after="180"/>
      <w:outlineLvl w:val="0"/>
    </w:pPr>
    <w:rPr>
      <w:b/>
      <w:bCs/>
      <w:kern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784A79"/>
    <w:pPr>
      <w:keepNext/>
      <w:numPr>
        <w:ilvl w:val="1"/>
        <w:numId w:val="1"/>
      </w:numPr>
      <w:spacing w:before="120" w:after="120"/>
      <w:jc w:val="both"/>
      <w:outlineLvl w:val="1"/>
    </w:pPr>
    <w:rPr>
      <w:lang w:val="x-none" w:eastAsia="en-US"/>
    </w:rPr>
  </w:style>
  <w:style w:type="paragraph" w:styleId="3">
    <w:name w:val="heading 3"/>
    <w:basedOn w:val="a"/>
    <w:next w:val="a"/>
    <w:link w:val="30"/>
    <w:qFormat/>
    <w:rsid w:val="00784A79"/>
    <w:pPr>
      <w:keepNext/>
      <w:numPr>
        <w:ilvl w:val="2"/>
        <w:numId w:val="1"/>
      </w:numPr>
      <w:spacing w:before="60" w:after="60"/>
      <w:jc w:val="both"/>
      <w:outlineLvl w:val="2"/>
    </w:pPr>
    <w:rPr>
      <w:lang w:val="x-none" w:eastAsia="en-US"/>
    </w:rPr>
  </w:style>
  <w:style w:type="paragraph" w:styleId="4">
    <w:name w:val="heading 4"/>
    <w:basedOn w:val="a"/>
    <w:next w:val="a"/>
    <w:link w:val="40"/>
    <w:qFormat/>
    <w:rsid w:val="00784A79"/>
    <w:pPr>
      <w:keepNext/>
      <w:numPr>
        <w:ilvl w:val="3"/>
        <w:numId w:val="1"/>
      </w:numPr>
      <w:spacing w:after="60"/>
      <w:jc w:val="both"/>
      <w:outlineLvl w:val="3"/>
    </w:pPr>
    <w:rPr>
      <w:b/>
      <w:bCs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A7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84A7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84A79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784A79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qFormat/>
    <w:rsid w:val="00784A79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A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4A79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rsid w:val="00784A7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784A7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784A7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784A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84A7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784A79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784A79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784A79"/>
    <w:rPr>
      <w:rFonts w:ascii="Cambria" w:eastAsia="Times New Roman" w:hAnsi="Cambria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A79"/>
    <w:pPr>
      <w:keepNext/>
      <w:numPr>
        <w:numId w:val="1"/>
      </w:numPr>
      <w:spacing w:before="180" w:after="180"/>
      <w:outlineLvl w:val="0"/>
    </w:pPr>
    <w:rPr>
      <w:b/>
      <w:bCs/>
      <w:kern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784A79"/>
    <w:pPr>
      <w:keepNext/>
      <w:numPr>
        <w:ilvl w:val="1"/>
        <w:numId w:val="1"/>
      </w:numPr>
      <w:spacing w:before="120" w:after="120"/>
      <w:jc w:val="both"/>
      <w:outlineLvl w:val="1"/>
    </w:pPr>
    <w:rPr>
      <w:lang w:val="x-none" w:eastAsia="en-US"/>
    </w:rPr>
  </w:style>
  <w:style w:type="paragraph" w:styleId="3">
    <w:name w:val="heading 3"/>
    <w:basedOn w:val="a"/>
    <w:next w:val="a"/>
    <w:link w:val="30"/>
    <w:qFormat/>
    <w:rsid w:val="00784A79"/>
    <w:pPr>
      <w:keepNext/>
      <w:numPr>
        <w:ilvl w:val="2"/>
        <w:numId w:val="1"/>
      </w:numPr>
      <w:spacing w:before="60" w:after="60"/>
      <w:jc w:val="both"/>
      <w:outlineLvl w:val="2"/>
    </w:pPr>
    <w:rPr>
      <w:lang w:val="x-none" w:eastAsia="en-US"/>
    </w:rPr>
  </w:style>
  <w:style w:type="paragraph" w:styleId="4">
    <w:name w:val="heading 4"/>
    <w:basedOn w:val="a"/>
    <w:next w:val="a"/>
    <w:link w:val="40"/>
    <w:qFormat/>
    <w:rsid w:val="00784A79"/>
    <w:pPr>
      <w:keepNext/>
      <w:numPr>
        <w:ilvl w:val="3"/>
        <w:numId w:val="1"/>
      </w:numPr>
      <w:spacing w:after="60"/>
      <w:jc w:val="both"/>
      <w:outlineLvl w:val="3"/>
    </w:pPr>
    <w:rPr>
      <w:b/>
      <w:bCs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A7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84A7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84A79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784A79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qFormat/>
    <w:rsid w:val="00784A79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A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4A79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rsid w:val="00784A7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784A7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784A7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784A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84A7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784A79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784A79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784A79"/>
    <w:rPr>
      <w:rFonts w:ascii="Cambria" w:eastAsia="Times New Roman" w:hAnsi="Cambri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2017-10-16T07:43:00Z</cp:lastPrinted>
  <dcterms:created xsi:type="dcterms:W3CDTF">2017-10-16T07:44:00Z</dcterms:created>
  <dcterms:modified xsi:type="dcterms:W3CDTF">2017-10-16T07:44:00Z</dcterms:modified>
</cp:coreProperties>
</file>