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t>ДОКЛАД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об осуществлении муниципального </w:t>
      </w:r>
      <w:bookmarkStart w:id="0" w:name="_GoBack"/>
      <w:bookmarkEnd w:id="0"/>
      <w:r>
        <w:rPr>
          <w:b/>
          <w:sz w:val="28"/>
        </w:rPr>
        <w:t xml:space="preserve"> контроля на территории Петровского сельского поселения  за 201</w:t>
      </w:r>
      <w:r>
        <w:rPr>
          <w:b/>
          <w:sz w:val="28"/>
          <w:lang w:val="ru-RU"/>
        </w:rPr>
        <w:t>9</w:t>
      </w:r>
      <w:r>
        <w:rPr>
          <w:b/>
          <w:sz w:val="28"/>
        </w:rPr>
        <w:t xml:space="preserve"> год.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1.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Состояние нормативно-правового регулирования в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  <w:r>
        <w:rPr>
          <w:b/>
          <w:sz w:val="32"/>
          <w:szCs w:val="32"/>
        </w:rPr>
        <w:t>соответствующей сфере деятельности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  муниципального земельного контроля:</w:t>
      </w:r>
    </w:p>
    <w:p>
      <w:pPr>
        <w:pStyle w:val="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Земельный кодекс Российской Федерации;</w:t>
      </w:r>
    </w:p>
    <w:p>
      <w:pPr>
        <w:pStyle w:val="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Гражданский кодекс Российской Федерации;</w:t>
      </w:r>
    </w:p>
    <w:p>
      <w:pPr>
        <w:pStyle w:val="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Федеральный закон от 26.12.2008 № 294-ФЗ </w:t>
      </w:r>
      <w:r>
        <w:rPr>
          <w:bCs/>
          <w:sz w:val="26"/>
          <w:szCs w:val="26"/>
        </w:rPr>
        <w:t>«</w:t>
      </w:r>
      <w:r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>;</w:t>
      </w:r>
    </w:p>
    <w:p>
      <w:pPr>
        <w:pStyle w:val="7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Петровского сельского поселения от 16.03.2010г. № 17 «Об утверждении  Положения о муниципальном земельном контроле за использованием земель на территории Петровского сельского поселения.</w:t>
      </w:r>
    </w:p>
    <w:p>
      <w:pPr>
        <w:pStyle w:val="7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Постановление Петровского сельского поселения  от 28.04.2016г. №21 «</w:t>
      </w:r>
      <w:r>
        <w:rPr>
          <w:bCs/>
          <w:sz w:val="26"/>
          <w:szCs w:val="26"/>
        </w:rPr>
        <w:t>Об утверждении Порядка осуществления муниципального контроля за обеспечением сохранности автомобильных дорог местного значения в границах населенных пунктов Петровского сельского поселения»</w:t>
      </w:r>
    </w:p>
    <w:p>
      <w:pPr>
        <w:pStyle w:val="7"/>
        <w:numPr>
          <w:ilvl w:val="0"/>
          <w:numId w:val="1"/>
        </w:numPr>
        <w:shd w:val="clear" w:color="auto" w:fill="FFFFFF"/>
        <w:jc w:val="both"/>
        <w:rPr>
          <w:spacing w:val="-2"/>
        </w:rPr>
      </w:pPr>
      <w:r>
        <w:rPr>
          <w:sz w:val="26"/>
          <w:szCs w:val="26"/>
        </w:rPr>
        <w:t>Постановление Петровского сельского поселения  от 11.01.2016г. №2 «</w:t>
      </w:r>
      <w:r>
        <w:rPr>
          <w:spacing w:val="-2"/>
        </w:rPr>
        <w:t>Об утверждении Положения о муниципальном  жилищном контроле на территории Петровского сельского поселения»</w:t>
      </w:r>
    </w:p>
    <w:p>
      <w:pPr>
        <w:ind w:left="-142"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2.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Организация государственного контроля (надзора),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контроля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а) Муниципальный земельный контроль за использованием земель на территории  Петровского сельского поселения  осуществляется специалистом администрации.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б) Перечень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функций.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Специалистом администрации Петровского сельского поселения осуществляется контроль за соблюдением:</w:t>
      </w:r>
    </w:p>
    <w:p>
      <w:pPr>
        <w:pStyle w:val="5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требований о недопущении самовольного занятия земельных участков,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>
      <w:pPr>
        <w:pStyle w:val="5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порядка переуступки права пользования землей;</w:t>
      </w:r>
    </w:p>
    <w:p>
      <w:pPr>
        <w:pStyle w:val="5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выполнения требований об использовании земель по целевому назначению, по разрешенному виду использования и выполнения обязанностей по приведению земель в состояние, пригодное для использования по целевому назначению;</w:t>
      </w:r>
    </w:p>
    <w:p>
      <w:pPr>
        <w:pStyle w:val="5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выполнения требований о наличии и сохранности межевых знаков границ земельных участков;</w:t>
      </w:r>
    </w:p>
    <w:p>
      <w:pPr>
        <w:jc w:val="both"/>
        <w:rPr>
          <w:sz w:val="32"/>
          <w:szCs w:val="32"/>
        </w:rPr>
      </w:pPr>
      <w:r>
        <w:rPr>
          <w:sz w:val="26"/>
          <w:szCs w:val="26"/>
        </w:rPr>
        <w:t>- выполнения иных требований земельного законодательства по вопросам использования и охраны земель.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3.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а) Бюджетных средств, специально выделенных для обеспечения исполнения функций по осуществлению муниципального земельного контроля в 201</w:t>
      </w:r>
      <w:r>
        <w:rPr>
          <w:sz w:val="26"/>
          <w:szCs w:val="26"/>
          <w:lang w:val="ru-RU"/>
        </w:rPr>
        <w:t>9</w:t>
      </w:r>
      <w:r>
        <w:rPr>
          <w:sz w:val="26"/>
          <w:szCs w:val="26"/>
        </w:rPr>
        <w:t>году предусмотрено не было.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осуществление муниципального земельного контроля вменено в должностные обязанности специалиста по жилищно-коммунальному хозяйству, торговому и бытовому обслуживанию. 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специалист, осуществляющий муниципальный земельный контроль, имеет законченное высшее образование.  </w:t>
      </w:r>
    </w:p>
    <w:p>
      <w:pPr>
        <w:jc w:val="both"/>
        <w:rPr>
          <w:sz w:val="32"/>
          <w:szCs w:val="32"/>
        </w:rPr>
      </w:pPr>
      <w:r>
        <w:rPr>
          <w:sz w:val="26"/>
          <w:szCs w:val="26"/>
        </w:rPr>
        <w:t>г) в 201</w:t>
      </w:r>
      <w:r>
        <w:rPr>
          <w:sz w:val="26"/>
          <w:szCs w:val="26"/>
          <w:lang w:val="ru-RU"/>
        </w:rPr>
        <w:t>9</w:t>
      </w:r>
      <w:r>
        <w:rPr>
          <w:sz w:val="26"/>
          <w:szCs w:val="26"/>
        </w:rPr>
        <w:t xml:space="preserve"> году эксперты при проведении мероприятий по контролю не привлекались.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4.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Проведение государственного контроля (надзора),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контроля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Главой Петровского сельского поселения на 201</w:t>
      </w:r>
      <w:r>
        <w:rPr>
          <w:sz w:val="26"/>
          <w:szCs w:val="26"/>
          <w:lang w:val="ru-RU"/>
        </w:rPr>
        <w:t>9</w:t>
      </w:r>
      <w:r>
        <w:rPr>
          <w:sz w:val="26"/>
          <w:szCs w:val="26"/>
        </w:rPr>
        <w:t xml:space="preserve"> год план проведения плановых проверок юридических лиц и индивидуальных предпринимателей не принимался. 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>
        <w:rPr>
          <w:sz w:val="26"/>
          <w:szCs w:val="26"/>
          <w:lang w:val="ru-RU"/>
        </w:rPr>
        <w:t>9</w:t>
      </w:r>
      <w:r>
        <w:rPr>
          <w:sz w:val="26"/>
          <w:szCs w:val="26"/>
        </w:rPr>
        <w:t xml:space="preserve"> год проверки запланированы не были. Внеплановых проверки на территории Петровского сельского поселения не проводились.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Штатных единиц по должностям, предусматривающим выполнение функций по контролю (надзору) не предусмотрено.</w:t>
      </w:r>
    </w:p>
    <w:p>
      <w:pPr>
        <w:jc w:val="both"/>
        <w:rPr>
          <w:sz w:val="32"/>
          <w:szCs w:val="32"/>
        </w:rPr>
      </w:pPr>
      <w:r>
        <w:rPr>
          <w:sz w:val="26"/>
          <w:szCs w:val="26"/>
        </w:rPr>
        <w:t>Финансовых средств, выделенных в отчетном периоде из бюджета Петровского сельского поселения на осуществление проведения проверок не выделялось.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5.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Действия органов государственного контроля (надзора),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>
      <w:pPr>
        <w:rPr>
          <w:sz w:val="32"/>
          <w:szCs w:val="32"/>
        </w:rPr>
      </w:pPr>
      <w:r>
        <w:rPr>
          <w:sz w:val="26"/>
          <w:szCs w:val="26"/>
        </w:rPr>
        <w:t>Проверки в 2018 году прокуратурой не проводились.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6.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 и оценка эффективности государственного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контроля (надзора), муниципального контроля</w:t>
      </w:r>
    </w:p>
    <w:p>
      <w:pPr>
        <w:jc w:val="both"/>
        <w:rPr>
          <w:sz w:val="32"/>
          <w:szCs w:val="32"/>
        </w:rPr>
      </w:pPr>
      <w:r>
        <w:rPr>
          <w:sz w:val="26"/>
          <w:szCs w:val="26"/>
        </w:rPr>
        <w:t>Внеплановые проверки по фактам нарушения обязательных требований,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угрозы причинения такого вреда, не проводилось. Правонарушения не выявлялись ввиду отсутствия проведения внеплановых проверок. Дела об административных правонарушениях не возбуждались, административные взыскания не накладывались, материалы в правоохранительные органы для возбуждения уголовных дел не направлялись. Должностные лица не нарушали законодательство о порядке проведения проверок. Меры дисциплинарного, административного наказания к должностным лицам не применялись.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7.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Выводы и предложения по результатам государственного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контроля (надзора), муниципального контроля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352425</wp:posOffset>
            </wp:positionV>
            <wp:extent cx="1733550" cy="1343025"/>
            <wp:effectExtent l="0" t="0" r="0" b="9525"/>
            <wp:wrapNone/>
            <wp:docPr id="2" name="Рисунок 2" descr="C:\Users\1\Pictures\2015-08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1\Pictures\2015-08-1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На 20</w:t>
      </w:r>
      <w:r>
        <w:rPr>
          <w:sz w:val="26"/>
          <w:szCs w:val="26"/>
          <w:lang w:val="ru-RU"/>
        </w:rPr>
        <w:t>20</w:t>
      </w:r>
      <w:r>
        <w:rPr>
          <w:sz w:val="26"/>
          <w:szCs w:val="26"/>
        </w:rPr>
        <w:t xml:space="preserve"> год проверки запланирована проверка земельного законодательства на территории муниципального образования.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Предложение: разработать четкий механизм согласования плана с органами прокуратуры.</w:t>
      </w:r>
    </w:p>
    <w:p>
      <w:pPr>
        <w:rPr>
          <w:sz w:val="32"/>
          <w:szCs w:val="32"/>
        </w:rPr>
      </w:pPr>
      <w:r>
        <w:rPr>
          <w:sz w:val="26"/>
          <w:szCs w:val="26"/>
        </w:rPr>
        <w:t>Глава Петровского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Т.Н.Тарасова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>
      <w:pPr>
        <w:rPr>
          <w:sz w:val="32"/>
          <w:szCs w:val="32"/>
          <w:lang w:val="en-US"/>
        </w:rPr>
      </w:pPr>
    </w:p>
    <w:p>
      <w:pPr>
        <w:rPr>
          <w:sz w:val="32"/>
          <w:szCs w:val="32"/>
          <w:lang w:val="en-US"/>
        </w:rPr>
      </w:pPr>
    </w:p>
    <w:p/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7C61"/>
    <w:multiLevelType w:val="multilevel"/>
    <w:tmpl w:val="5DC17C6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63"/>
    <w:rsid w:val="00041C63"/>
    <w:rsid w:val="00136E5D"/>
    <w:rsid w:val="0031496E"/>
    <w:rsid w:val="00507F74"/>
    <w:rsid w:val="006B17B5"/>
    <w:rsid w:val="006C7229"/>
    <w:rsid w:val="00B02A87"/>
    <w:rsid w:val="00D27037"/>
    <w:rsid w:val="00DF327E"/>
    <w:rsid w:val="00EC142A"/>
    <w:rsid w:val="00EE54B7"/>
    <w:rsid w:val="7F90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rFonts w:ascii="Tahoma" w:hAnsi="Tahoma" w:cs="Tahoma"/>
      <w:sz w:val="16"/>
      <w:szCs w:val="16"/>
    </w:rPr>
  </w:style>
  <w:style w:type="paragraph" w:customStyle="1" w:styleId="5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6">
    <w:name w:val="Текст выноски Знак"/>
    <w:basedOn w:val="3"/>
    <w:link w:val="2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780</Words>
  <Characters>4446</Characters>
  <Lines>37</Lines>
  <Paragraphs>10</Paragraphs>
  <TotalTime>4</TotalTime>
  <ScaleCrop>false</ScaleCrop>
  <LinksUpToDate>false</LinksUpToDate>
  <CharactersWithSpaces>5216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2019-01-09T08:05:00Z</dcterms:created>
  <dc:creator>Microsoft</dc:creator>
  <cp:lastModifiedBy>Arsen</cp:lastModifiedBy>
  <cp:lastPrinted>2017-06-05T07:36:00Z</cp:lastPrinted>
  <dcterms:modified xsi:type="dcterms:W3CDTF">2020-09-25T06:38:04Z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