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9" w:rsidRDefault="002B6509" w:rsidP="00DB6C5B">
      <w:pPr>
        <w:pStyle w:val="a5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2B6509" w:rsidRDefault="002B6509">
      <w:pPr>
        <w:pStyle w:val="a5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6509" w:rsidRDefault="002B6509">
      <w:pPr>
        <w:pStyle w:val="a5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6509" w:rsidRPr="00DB6C5B" w:rsidRDefault="009E310B">
      <w:pPr>
        <w:pStyle w:val="a5"/>
        <w:spacing w:before="0" w:after="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B6C5B">
        <w:rPr>
          <w:rFonts w:ascii="Courier New" w:hAnsi="Courier New" w:cs="Courier New"/>
          <w:sz w:val="22"/>
          <w:szCs w:val="22"/>
          <w:lang w:val="ru-RU"/>
        </w:rPr>
        <w:t>Приложение</w:t>
      </w:r>
    </w:p>
    <w:p w:rsidR="002B6509" w:rsidRPr="00DB6C5B" w:rsidRDefault="009E310B">
      <w:pPr>
        <w:pStyle w:val="a5"/>
        <w:wordWrap w:val="0"/>
        <w:spacing w:before="0" w:after="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B6C5B">
        <w:rPr>
          <w:rFonts w:ascii="Courier New" w:hAnsi="Courier New" w:cs="Courier New"/>
          <w:sz w:val="22"/>
          <w:szCs w:val="22"/>
          <w:lang w:val="ru-RU"/>
        </w:rPr>
        <w:t>к постанов</w:t>
      </w:r>
      <w:r w:rsidR="00DB6C5B">
        <w:rPr>
          <w:rFonts w:ascii="Courier New" w:hAnsi="Courier New" w:cs="Courier New"/>
          <w:sz w:val="22"/>
          <w:szCs w:val="22"/>
          <w:lang w:val="ru-RU"/>
        </w:rPr>
        <w:t xml:space="preserve">лению администрации </w:t>
      </w:r>
      <w:proofErr w:type="gramStart"/>
      <w:r w:rsidR="00DB6C5B">
        <w:rPr>
          <w:rFonts w:ascii="Courier New" w:hAnsi="Courier New" w:cs="Courier New"/>
          <w:sz w:val="22"/>
          <w:szCs w:val="22"/>
          <w:lang w:val="ru-RU"/>
        </w:rPr>
        <w:t>Петровского</w:t>
      </w:r>
      <w:proofErr w:type="gramEnd"/>
    </w:p>
    <w:p w:rsidR="002B6509" w:rsidRPr="00DB6C5B" w:rsidRDefault="009E310B">
      <w:pPr>
        <w:pStyle w:val="a5"/>
        <w:wordWrap w:val="0"/>
        <w:spacing w:before="0" w:after="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B6C5B">
        <w:rPr>
          <w:rFonts w:ascii="Courier New" w:hAnsi="Courier New" w:cs="Courier New"/>
          <w:sz w:val="22"/>
          <w:szCs w:val="22"/>
          <w:lang w:val="ru-RU"/>
        </w:rPr>
        <w:t>муниципального образования</w:t>
      </w:r>
    </w:p>
    <w:p w:rsidR="002B6509" w:rsidRPr="00DB6C5B" w:rsidRDefault="009E310B">
      <w:pPr>
        <w:pStyle w:val="a5"/>
        <w:spacing w:before="0" w:after="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B6C5B">
        <w:rPr>
          <w:rFonts w:ascii="Courier New" w:hAnsi="Courier New" w:cs="Courier New"/>
          <w:sz w:val="22"/>
          <w:szCs w:val="22"/>
          <w:lang w:val="ru-RU"/>
        </w:rPr>
        <w:t>от 14.07.2020г.№ 15</w:t>
      </w:r>
    </w:p>
    <w:p w:rsidR="009E310B" w:rsidRDefault="009E310B">
      <w:pPr>
        <w:spacing w:after="0"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2B6509" w:rsidRPr="00454A59" w:rsidRDefault="009E310B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454A59">
        <w:rPr>
          <w:rFonts w:ascii="Arial" w:hAnsi="Arial" w:cs="Arial"/>
          <w:b/>
          <w:bCs/>
          <w:sz w:val="30"/>
          <w:szCs w:val="30"/>
        </w:rPr>
        <w:t>Положение о кадровом резерве для замещения вакантной должности муниципальной службы в администрации Петровского муниципального образования</w:t>
      </w:r>
    </w:p>
    <w:p w:rsidR="002B6509" w:rsidRDefault="002B6509">
      <w:pPr>
        <w:spacing w:after="0"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2B6509" w:rsidRDefault="009E310B">
      <w:pPr>
        <w:spacing w:after="0"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Общие положения</w:t>
      </w:r>
    </w:p>
    <w:p w:rsidR="002B6509" w:rsidRDefault="002B65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администрации Петровского муниципального образования.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Создание кадрового резерва проводится в целях: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- своевременного замещения вакантных должностей муници</w:t>
      </w:r>
      <w:r w:rsidR="00454A59">
        <w:rPr>
          <w:rFonts w:ascii="Arial" w:hAnsi="Arial" w:cs="Arial"/>
          <w:bCs/>
          <w:sz w:val="24"/>
          <w:szCs w:val="24"/>
        </w:rPr>
        <w:t xml:space="preserve">пальной службы в Петровского </w:t>
      </w:r>
      <w:r>
        <w:rPr>
          <w:rFonts w:ascii="Arial" w:hAnsi="Arial" w:cs="Arial"/>
          <w:bCs/>
          <w:sz w:val="24"/>
          <w:szCs w:val="24"/>
        </w:rPr>
        <w:t>муниципального образования,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  <w:proofErr w:type="gramEnd"/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совершенствования деятельности по подбору и расстановке кадров;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повышения качества муниципальной службы.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Формирование кадрового резерва основано на принципах: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компетентности и профессионализма лиц, включаемых в резерв;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добровольности включения в резерв;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единства основных требований, предъявляемых к кандидатам на выдвижение;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объективности при подборе и зачислении в резерв;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гласности, доступности информации о формировании кадрового резерва и его профессиональной реализации;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ответственности руководителей всех уровней за формирование кадрового резерва и работу с ним.</w:t>
      </w:r>
    </w:p>
    <w:p w:rsidR="002B6509" w:rsidRDefault="002B65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6509" w:rsidRDefault="009E31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Порядок формирования кадрового резерва</w:t>
      </w:r>
    </w:p>
    <w:p w:rsidR="002B6509" w:rsidRDefault="002B65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Кадровый резерв на замещение должностей муниципальной службы в администрации Петровского муниципального образования формируется из числа: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муниципальных служащих Петровского муниципального образования;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граждан, отвечающих квалификационным требованиям к должностям муниципальной службы.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 Формирование кадрового резерва осуществляют кадровая служба органа местного самоуправления либо специалист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(-</w:t>
      </w:r>
      <w:proofErr w:type="spellStart"/>
      <w:proofErr w:type="gramEnd"/>
      <w:r>
        <w:rPr>
          <w:rFonts w:ascii="Arial" w:hAnsi="Arial" w:cs="Arial"/>
          <w:bCs/>
          <w:sz w:val="24"/>
          <w:szCs w:val="24"/>
        </w:rPr>
        <w:t>ы</w:t>
      </w:r>
      <w:proofErr w:type="spellEnd"/>
      <w:r>
        <w:rPr>
          <w:rFonts w:ascii="Arial" w:hAnsi="Arial" w:cs="Arial"/>
          <w:bCs/>
          <w:sz w:val="24"/>
          <w:szCs w:val="24"/>
        </w:rPr>
        <w:t>), отвечающий (-</w:t>
      </w:r>
      <w:proofErr w:type="spellStart"/>
      <w:r>
        <w:rPr>
          <w:rFonts w:ascii="Arial" w:hAnsi="Arial" w:cs="Arial"/>
          <w:bCs/>
          <w:sz w:val="24"/>
          <w:szCs w:val="24"/>
        </w:rPr>
        <w:t>ие</w:t>
      </w:r>
      <w:proofErr w:type="spellEnd"/>
      <w:r>
        <w:rPr>
          <w:rFonts w:ascii="Arial" w:hAnsi="Arial" w:cs="Arial"/>
          <w:bCs/>
          <w:sz w:val="24"/>
          <w:szCs w:val="24"/>
        </w:rPr>
        <w:t>) за кадровую работу.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 Формирование кадрового резерва включает в себя следующие этапы: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составление списка кадрового резерва.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>
        <w:rPr>
          <w:rFonts w:ascii="Arial" w:hAnsi="Arial" w:cs="Arial"/>
          <w:bCs/>
          <w:sz w:val="24"/>
          <w:szCs w:val="24"/>
        </w:rPr>
        <w:t>и(</w:t>
      </w:r>
      <w:proofErr w:type="gramEnd"/>
      <w:r>
        <w:rPr>
          <w:rFonts w:ascii="Arial" w:hAnsi="Arial" w:cs="Arial"/>
          <w:bCs/>
          <w:sz w:val="24"/>
          <w:szCs w:val="24"/>
        </w:rPr>
        <w:t>или) размещается на официальном сайте Петровс</w:t>
      </w:r>
      <w:r w:rsidR="00620F47">
        <w:rPr>
          <w:rFonts w:ascii="Arial" w:hAnsi="Arial" w:cs="Arial"/>
          <w:bCs/>
          <w:sz w:val="24"/>
          <w:szCs w:val="24"/>
        </w:rPr>
        <w:t>кого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общего пользования.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личное заявление;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копию паспорта;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 </w:t>
      </w:r>
      <w:proofErr w:type="gramStart"/>
      <w:r>
        <w:rPr>
          <w:rFonts w:ascii="Arial" w:hAnsi="Arial" w:cs="Arial"/>
          <w:bCs/>
          <w:sz w:val="24"/>
          <w:szCs w:val="24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службе в Российской Федерации» в качестве ограничений, связанных с муниципальной службой.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Кандидат предупреждается о том, что в процессе изучения кандидатуры сведения, сообщенные им, могут быть проверены.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 Оценка и отбор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 Список кадрового резерва составляется по форме согласно приложению к настоящему Положению.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 Основаниями исключения из кадрового резерва лиц, включённых в него, являются: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личное заявление кандидата об исключении из кадрового резерва;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достижение им предельного возраста для пребывания на муниципальной службе;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по истечению трех лет нахождения его в кадровом резерве для замещения одной и той же должности;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иные основания, предусмотренные действующим законодательством.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 Порядок пополнения кадрового резерва сохраняется тот же, что и при формировании.</w:t>
      </w:r>
    </w:p>
    <w:p w:rsidR="002B6509" w:rsidRDefault="002B65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6509" w:rsidRDefault="009E31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Организация работы с кадровым резервом</w:t>
      </w:r>
    </w:p>
    <w:p w:rsidR="002B6509" w:rsidRDefault="002B65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23. Для подготовки граждан, включенных в кадровый резерв, могут быть использованы следующие формы работы: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участие в мероприятиях, проводимых администрацией Петровского муниципального образования, работа в составе рабочих, экспертных групп, координационных и консультативных органов, подготовка и проведение встреч с </w:t>
      </w:r>
      <w:r>
        <w:rPr>
          <w:rFonts w:ascii="Arial" w:hAnsi="Arial" w:cs="Arial"/>
          <w:bCs/>
          <w:sz w:val="24"/>
          <w:szCs w:val="24"/>
        </w:rPr>
        <w:lastRenderedPageBreak/>
        <w:t>различными группами населения, семинаров, совещаний, участие в мероприятиях мониторингового характера;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стажировка в администрации Петровского муниципального образования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;</w:t>
      </w:r>
      <w:proofErr w:type="gramEnd"/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администрации Петровского муниципального образования.</w:t>
      </w:r>
      <w:proofErr w:type="gramEnd"/>
    </w:p>
    <w:p w:rsidR="009E310B" w:rsidRDefault="009E31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B6509" w:rsidRDefault="009E31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Порядок назначения из кадрового резерва</w:t>
      </w:r>
    </w:p>
    <w:p w:rsidR="002B6509" w:rsidRDefault="002B65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2B6509" w:rsidRDefault="009E31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2B6509" w:rsidRDefault="002B6509">
      <w:pPr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2B6509" w:rsidRDefault="002B6509">
      <w:pPr>
        <w:spacing w:after="0"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  <w:sectPr w:rsidR="002B6509">
          <w:pgSz w:w="11906" w:h="16838"/>
          <w:pgMar w:top="567" w:right="567" w:bottom="567" w:left="1560" w:header="720" w:footer="720" w:gutter="0"/>
          <w:cols w:space="720"/>
        </w:sectPr>
      </w:pPr>
    </w:p>
    <w:p w:rsidR="002B6509" w:rsidRDefault="009E310B" w:rsidP="00683233">
      <w:pPr>
        <w:spacing w:after="0" w:line="240" w:lineRule="auto"/>
        <w:ind w:left="10773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2B6509" w:rsidRDefault="009E310B" w:rsidP="00683233">
      <w:pPr>
        <w:spacing w:after="0" w:line="240" w:lineRule="auto"/>
        <w:ind w:left="10773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кадровом резерве для замещения вакантной должности муниципальной службы в администрации Петровского муниципального образования</w:t>
      </w:r>
    </w:p>
    <w:p w:rsidR="002B6509" w:rsidRPr="00683233" w:rsidRDefault="009E310B">
      <w:pPr>
        <w:spacing w:after="0"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683233">
        <w:rPr>
          <w:rFonts w:ascii="Arial" w:hAnsi="Arial" w:cs="Arial"/>
          <w:b/>
          <w:sz w:val="30"/>
          <w:szCs w:val="30"/>
        </w:rPr>
        <w:t>СПИСОК</w:t>
      </w:r>
    </w:p>
    <w:p w:rsidR="002B6509" w:rsidRPr="00683233" w:rsidRDefault="009E310B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83233">
        <w:rPr>
          <w:rFonts w:ascii="Arial" w:hAnsi="Arial" w:cs="Arial"/>
          <w:sz w:val="24"/>
          <w:szCs w:val="24"/>
        </w:rPr>
        <w:t xml:space="preserve">кадрового резерва Петровского муниципального образования </w:t>
      </w:r>
    </w:p>
    <w:tbl>
      <w:tblPr>
        <w:tblpPr w:leftFromText="180" w:rightFromText="180" w:vertAnchor="text" w:horzAnchor="page" w:tblpX="1662" w:tblpY="226"/>
        <w:tblOverlap w:val="never"/>
        <w:tblW w:w="145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2B6509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rFonts w:ascii="Courier New" w:hAnsi="Courier New" w:cs="Courier New"/>
                <w:sz w:val="22"/>
              </w:rPr>
              <w:t>н-</w:t>
            </w:r>
            <w:proofErr w:type="gramEnd"/>
            <w:r>
              <w:rPr>
                <w:rFonts w:ascii="Courier New" w:hAnsi="Courier New" w:cs="Courier New"/>
                <w:sz w:val="22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2B650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9E31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650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09" w:rsidRDefault="002B65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B6509" w:rsidRDefault="002B6509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B6509" w:rsidRDefault="002B6509">
      <w:pPr>
        <w:spacing w:after="0" w:line="240" w:lineRule="auto"/>
        <w:ind w:firstLine="0"/>
        <w:rPr>
          <w:szCs w:val="28"/>
        </w:rPr>
      </w:pPr>
    </w:p>
    <w:p w:rsidR="002B6509" w:rsidRDefault="002B6509">
      <w:pPr>
        <w:spacing w:after="0" w:line="240" w:lineRule="auto"/>
        <w:ind w:firstLine="0"/>
        <w:rPr>
          <w:szCs w:val="28"/>
        </w:rPr>
      </w:pPr>
    </w:p>
    <w:p w:rsidR="002B6509" w:rsidRDefault="009E310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Петровского</w:t>
      </w:r>
      <w:proofErr w:type="gramEnd"/>
    </w:p>
    <w:p w:rsidR="002B6509" w:rsidRDefault="009E310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 образования          ____________                                     ____________________</w:t>
      </w:r>
    </w:p>
    <w:p w:rsidR="002B6509" w:rsidRDefault="009E310B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  <w:sectPr w:rsidR="002B6509">
          <w:pgSz w:w="16838" w:h="11906" w:orient="landscape"/>
          <w:pgMar w:top="567" w:right="567" w:bottom="567" w:left="1985" w:header="709" w:footer="709" w:gutter="0"/>
          <w:cols w:space="720"/>
        </w:sectPr>
      </w:pPr>
      <w:r>
        <w:rPr>
          <w:rFonts w:ascii="Arial" w:hAnsi="Arial" w:cs="Arial"/>
          <w:sz w:val="18"/>
          <w:szCs w:val="18"/>
        </w:rPr>
        <w:t xml:space="preserve">        (подпись)                                                                        (Ф.И.О.)</w:t>
      </w:r>
    </w:p>
    <w:p w:rsidR="002B6509" w:rsidRDefault="002B6509">
      <w:pPr>
        <w:ind w:firstLine="0"/>
      </w:pPr>
      <w:bookmarkStart w:id="0" w:name="_GoBack"/>
      <w:bookmarkEnd w:id="0"/>
    </w:p>
    <w:sectPr w:rsidR="002B6509" w:rsidSect="001540CA">
      <w:pgSz w:w="11906" w:h="16838"/>
      <w:pgMar w:top="1134" w:right="566" w:bottom="1134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6418CE"/>
    <w:multiLevelType w:val="singleLevel"/>
    <w:tmpl w:val="986418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rawingGridVerticalSpacing w:val="163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A03228"/>
    <w:rsid w:val="0010427B"/>
    <w:rsid w:val="00145C58"/>
    <w:rsid w:val="001540CA"/>
    <w:rsid w:val="00190BA9"/>
    <w:rsid w:val="001D3A31"/>
    <w:rsid w:val="002B6509"/>
    <w:rsid w:val="00414386"/>
    <w:rsid w:val="00454A59"/>
    <w:rsid w:val="0048217A"/>
    <w:rsid w:val="005B2093"/>
    <w:rsid w:val="00620F47"/>
    <w:rsid w:val="00674FC9"/>
    <w:rsid w:val="00683233"/>
    <w:rsid w:val="006F014E"/>
    <w:rsid w:val="00710BBA"/>
    <w:rsid w:val="0078281B"/>
    <w:rsid w:val="007C15A5"/>
    <w:rsid w:val="00820F38"/>
    <w:rsid w:val="008936B2"/>
    <w:rsid w:val="008E4B1B"/>
    <w:rsid w:val="00914A8A"/>
    <w:rsid w:val="009C66E5"/>
    <w:rsid w:val="009E310B"/>
    <w:rsid w:val="00A03228"/>
    <w:rsid w:val="00B23893"/>
    <w:rsid w:val="00B83567"/>
    <w:rsid w:val="00C12EAB"/>
    <w:rsid w:val="00CA7D9D"/>
    <w:rsid w:val="00D13FEB"/>
    <w:rsid w:val="00D81602"/>
    <w:rsid w:val="00DA1583"/>
    <w:rsid w:val="00DB6C5B"/>
    <w:rsid w:val="00E377A7"/>
    <w:rsid w:val="00E82599"/>
    <w:rsid w:val="17B90F20"/>
    <w:rsid w:val="38BF7DC0"/>
    <w:rsid w:val="5C361B71"/>
    <w:rsid w:val="7A57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0CA"/>
    <w:pPr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40C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nhideWhenUsed/>
    <w:qFormat/>
    <w:rsid w:val="001540CA"/>
    <w:p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3">
    <w:name w:val="footnote text"/>
    <w:basedOn w:val="a"/>
    <w:link w:val="a4"/>
    <w:semiHidden/>
    <w:qFormat/>
    <w:rsid w:val="001540CA"/>
    <w:rPr>
      <w:rFonts w:ascii="Calibri" w:hAnsi="Calibri"/>
      <w:sz w:val="20"/>
      <w:szCs w:val="20"/>
    </w:rPr>
  </w:style>
  <w:style w:type="paragraph" w:styleId="a5">
    <w:name w:val="Body Text"/>
    <w:basedOn w:val="a"/>
    <w:link w:val="a6"/>
    <w:qFormat/>
    <w:rsid w:val="001540CA"/>
    <w:pPr>
      <w:spacing w:before="180" w:after="18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Normal (Web)"/>
    <w:basedOn w:val="a"/>
    <w:qFormat/>
    <w:rsid w:val="001540C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footnote reference"/>
    <w:basedOn w:val="a0"/>
    <w:semiHidden/>
    <w:qFormat/>
    <w:rsid w:val="001540CA"/>
    <w:rPr>
      <w:vertAlign w:val="superscript"/>
    </w:rPr>
  </w:style>
  <w:style w:type="character" w:styleId="a9">
    <w:name w:val="Hyperlink"/>
    <w:basedOn w:val="a0"/>
    <w:qFormat/>
    <w:rsid w:val="001540CA"/>
    <w:rPr>
      <w:color w:val="0000FF" w:themeColor="hyperlink"/>
      <w:u w:val="single"/>
    </w:rPr>
  </w:style>
  <w:style w:type="character" w:styleId="aa">
    <w:name w:val="Strong"/>
    <w:basedOn w:val="a0"/>
    <w:qFormat/>
    <w:rsid w:val="001540CA"/>
    <w:rPr>
      <w:b/>
      <w:bCs/>
    </w:rPr>
  </w:style>
  <w:style w:type="character" w:customStyle="1" w:styleId="a4">
    <w:name w:val="Текст сноски Знак"/>
    <w:basedOn w:val="a0"/>
    <w:link w:val="a3"/>
    <w:semiHidden/>
    <w:qFormat/>
    <w:locked/>
    <w:rsid w:val="001540CA"/>
    <w:rPr>
      <w:rFonts w:ascii="Calibri" w:eastAsia="Calibri" w:hAnsi="Calibri"/>
      <w:lang w:val="ru-RU" w:eastAsia="en-US" w:bidi="ar-SA"/>
    </w:rPr>
  </w:style>
  <w:style w:type="paragraph" w:customStyle="1" w:styleId="ConsTitle">
    <w:name w:val="ConsTitle"/>
    <w:qFormat/>
    <w:rsid w:val="001540C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qFormat/>
    <w:rsid w:val="001540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1540C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1540CA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qFormat/>
    <w:rsid w:val="001540C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qFormat/>
    <w:rsid w:val="001540CA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1540CA"/>
    <w:pPr>
      <w:ind w:left="720"/>
      <w:contextualSpacing/>
    </w:pPr>
  </w:style>
  <w:style w:type="paragraph" w:styleId="ac">
    <w:name w:val="Balloon Text"/>
    <w:basedOn w:val="a"/>
    <w:link w:val="ad"/>
    <w:rsid w:val="00D8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rsid w:val="00D81602"/>
    <w:rPr>
      <w:rFonts w:ascii="Arial" w:eastAsia="Calibri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nhideWhenUsed/>
    <w:qFormat/>
    <w:p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3">
    <w:name w:val="footnote text"/>
    <w:basedOn w:val="a"/>
    <w:link w:val="a4"/>
    <w:semiHidden/>
    <w:qFormat/>
    <w:rPr>
      <w:rFonts w:ascii="Calibri" w:hAnsi="Calibri"/>
      <w:sz w:val="20"/>
      <w:szCs w:val="20"/>
    </w:rPr>
  </w:style>
  <w:style w:type="paragraph" w:styleId="a5">
    <w:name w:val="Body Text"/>
    <w:basedOn w:val="a"/>
    <w:link w:val="a6"/>
    <w:qFormat/>
    <w:pPr>
      <w:spacing w:before="180" w:after="18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footnote reference"/>
    <w:basedOn w:val="a0"/>
    <w:semiHidden/>
    <w:qFormat/>
    <w:rPr>
      <w:vertAlign w:val="superscript"/>
    </w:r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styleId="aa">
    <w:name w:val="Strong"/>
    <w:basedOn w:val="a0"/>
    <w:qFormat/>
    <w:rPr>
      <w:b/>
      <w:bCs/>
    </w:rPr>
  </w:style>
  <w:style w:type="character" w:customStyle="1" w:styleId="a4">
    <w:name w:val="Текст сноски Знак"/>
    <w:basedOn w:val="a0"/>
    <w:link w:val="a3"/>
    <w:semiHidden/>
    <w:qFormat/>
    <w:locked/>
    <w:rPr>
      <w:rFonts w:ascii="Calibri" w:eastAsia="Calibri" w:hAnsi="Calibri"/>
      <w:lang w:val="ru-RU" w:eastAsia="en-US" w:bidi="ar-SA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alloon Text"/>
    <w:basedOn w:val="a"/>
    <w:link w:val="ad"/>
    <w:rsid w:val="00D8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rsid w:val="00D81602"/>
    <w:rPr>
      <w:rFonts w:ascii="Arial" w:eastAsia="Calibri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HP</cp:lastModifiedBy>
  <cp:revision>2</cp:revision>
  <cp:lastPrinted>2020-07-30T03:39:00Z</cp:lastPrinted>
  <dcterms:created xsi:type="dcterms:W3CDTF">2020-08-04T11:30:00Z</dcterms:created>
  <dcterms:modified xsi:type="dcterms:W3CDTF">2020-08-04T11:30:00Z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