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9C" w:rsidRPr="0057069C" w:rsidRDefault="0057069C" w:rsidP="0057069C">
      <w:pPr>
        <w:pStyle w:val="5"/>
        <w:spacing w:befor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7069C">
        <w:rPr>
          <w:rFonts w:ascii="Times New Roman" w:hAnsi="Times New Roman"/>
          <w:b/>
          <w:color w:val="000000" w:themeColor="text1"/>
          <w:sz w:val="28"/>
          <w:szCs w:val="28"/>
        </w:rPr>
        <w:t>РОССИЙСКАЯ  ФЕДЕРАЦИЯ</w:t>
      </w:r>
    </w:p>
    <w:p w:rsidR="0057069C" w:rsidRPr="0057069C" w:rsidRDefault="0057069C" w:rsidP="0057069C">
      <w:pPr>
        <w:pStyle w:val="6"/>
        <w:spacing w:before="0"/>
        <w:jc w:val="center"/>
        <w:rPr>
          <w:rFonts w:ascii="Times New Roman" w:hAnsi="Times New Roman"/>
          <w:b/>
          <w:i w:val="0"/>
          <w:color w:val="000000" w:themeColor="text1"/>
          <w:sz w:val="28"/>
          <w:szCs w:val="28"/>
        </w:rPr>
      </w:pPr>
      <w:r w:rsidRPr="0057069C">
        <w:rPr>
          <w:rFonts w:ascii="Times New Roman" w:hAnsi="Times New Roman"/>
          <w:b/>
          <w:i w:val="0"/>
          <w:color w:val="000000" w:themeColor="text1"/>
          <w:sz w:val="28"/>
          <w:szCs w:val="28"/>
        </w:rPr>
        <w:t>ИРКУТСКАЯ ОБЛАСТЬ</w:t>
      </w:r>
    </w:p>
    <w:p w:rsidR="0057069C" w:rsidRPr="0057069C" w:rsidRDefault="0057069C" w:rsidP="0057069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5706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Жигаловский</w:t>
      </w:r>
      <w:proofErr w:type="spellEnd"/>
      <w:r w:rsidRPr="005706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</w:t>
      </w:r>
    </w:p>
    <w:p w:rsidR="0057069C" w:rsidRPr="0057069C" w:rsidRDefault="0057069C" w:rsidP="0057069C">
      <w:pPr>
        <w:pStyle w:val="6"/>
        <w:spacing w:before="0"/>
        <w:ind w:left="-397"/>
        <w:jc w:val="center"/>
        <w:rPr>
          <w:rFonts w:ascii="Times New Roman" w:hAnsi="Times New Roman"/>
          <w:b/>
          <w:i w:val="0"/>
          <w:color w:val="000000" w:themeColor="text1"/>
          <w:sz w:val="28"/>
          <w:szCs w:val="28"/>
        </w:rPr>
      </w:pPr>
      <w:r w:rsidRPr="0057069C">
        <w:rPr>
          <w:rFonts w:ascii="Times New Roman" w:hAnsi="Times New Roman"/>
          <w:b/>
          <w:i w:val="0"/>
          <w:color w:val="000000" w:themeColor="text1"/>
          <w:sz w:val="28"/>
          <w:szCs w:val="28"/>
        </w:rPr>
        <w:t>Д У М А</w:t>
      </w:r>
    </w:p>
    <w:p w:rsidR="0057069C" w:rsidRPr="0057069C" w:rsidRDefault="0057069C" w:rsidP="0057069C">
      <w:pPr>
        <w:pStyle w:val="6"/>
        <w:spacing w:before="0"/>
        <w:jc w:val="center"/>
        <w:rPr>
          <w:rFonts w:ascii="Times New Roman" w:hAnsi="Times New Roman"/>
          <w:b/>
          <w:i w:val="0"/>
          <w:color w:val="000000" w:themeColor="text1"/>
          <w:sz w:val="28"/>
          <w:szCs w:val="28"/>
        </w:rPr>
      </w:pPr>
      <w:r w:rsidRPr="0057069C">
        <w:rPr>
          <w:rFonts w:ascii="Times New Roman" w:hAnsi="Times New Roman"/>
          <w:b/>
          <w:i w:val="0"/>
          <w:color w:val="000000" w:themeColor="text1"/>
          <w:sz w:val="28"/>
          <w:szCs w:val="28"/>
        </w:rPr>
        <w:t>Петровского сельского поселения</w:t>
      </w:r>
    </w:p>
    <w:p w:rsidR="0057069C" w:rsidRPr="0057069C" w:rsidRDefault="0057069C" w:rsidP="0057069C">
      <w:pPr>
        <w:pStyle w:val="7"/>
        <w:spacing w:before="0"/>
        <w:jc w:val="center"/>
        <w:rPr>
          <w:rFonts w:ascii="Times New Roman" w:hAnsi="Times New Roman"/>
          <w:b/>
          <w:i w:val="0"/>
          <w:color w:val="000000" w:themeColor="text1"/>
          <w:sz w:val="28"/>
          <w:szCs w:val="28"/>
        </w:rPr>
      </w:pPr>
      <w:proofErr w:type="gramStart"/>
      <w:r w:rsidRPr="0057069C">
        <w:rPr>
          <w:rFonts w:ascii="Times New Roman" w:hAnsi="Times New Roman"/>
          <w:b/>
          <w:i w:val="0"/>
          <w:color w:val="000000" w:themeColor="text1"/>
          <w:sz w:val="28"/>
          <w:szCs w:val="28"/>
        </w:rPr>
        <w:t>Р</w:t>
      </w:r>
      <w:proofErr w:type="gramEnd"/>
      <w:r w:rsidRPr="0057069C">
        <w:rPr>
          <w:rFonts w:ascii="Times New Roman" w:hAnsi="Times New Roman"/>
          <w:b/>
          <w:i w:val="0"/>
          <w:color w:val="000000" w:themeColor="text1"/>
          <w:sz w:val="28"/>
          <w:szCs w:val="28"/>
        </w:rPr>
        <w:t xml:space="preserve"> Е Ш Е Н И Е</w:t>
      </w:r>
    </w:p>
    <w:p w:rsidR="0057069C" w:rsidRPr="005D789A" w:rsidRDefault="0057069C" w:rsidP="0057069C">
      <w:pPr>
        <w:shd w:val="clear" w:color="auto" w:fill="FFFFFF"/>
        <w:spacing w:line="449" w:lineRule="exact"/>
        <w:ind w:left="2628" w:right="1498" w:hanging="1051"/>
        <w:jc w:val="center"/>
        <w:rPr>
          <w:rFonts w:ascii="Times New Roman" w:hAnsi="Times New Roman" w:cs="Times New Roman"/>
          <w:bCs/>
          <w:spacing w:val="-9"/>
          <w:sz w:val="18"/>
          <w:szCs w:val="18"/>
        </w:rPr>
      </w:pPr>
      <w:r w:rsidRPr="005D789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FFEE8" wp14:editId="0CB3088A">
                <wp:simplePos x="0" y="0"/>
                <wp:positionH relativeFrom="column">
                  <wp:posOffset>253365</wp:posOffset>
                </wp:positionH>
                <wp:positionV relativeFrom="paragraph">
                  <wp:posOffset>46990</wp:posOffset>
                </wp:positionV>
                <wp:extent cx="5755005" cy="0"/>
                <wp:effectExtent l="43815" t="46990" r="40005" b="387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3.7pt" to="473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k3YQIAAHgEAAAOAAAAZHJzL2Uyb0RvYy54bWysVMtuEzEU3SPxD5b36cyUJG1HnVQok8CC&#10;R6UW9o7tyVh4bMt2M4kQErBG6ifwCyxAqlTgGyZ/xLXzgMIGIbJwru3r43PPPZ7Ts2Uj0YJbJ7Qq&#10;cHaQYsQV1UyoeYFfXE57xxg5TxQjUite4BV3+Gx0/95pa3J+qGstGbcIQJTLW1Pg2nuTJ4mjNW+I&#10;O9CGK9istG2Ih6mdJ8ySFtAbmRym6TBptWXGasqdg9Vys4lHEb+qOPXPq8pxj2SBgZuPo43jLIzJ&#10;6JTkc0tMLeiWBvkHFg0RCi7dQ5XEE3RlxR9QjaBWO135A6qbRFeVoDzWANVk6W/VXNTE8FgLiOPM&#10;Xib3/2Dps8W5RYJB7zBSpIEWdR/Xb9fX3dfu0/oard9137sv3efupvvW3azfQ3y7/gBx2Oxut8vX&#10;KAtKtsblADhW5zZoQZfqwjzR9JVDSo9rouY8VnS5MnBNPJHcORImzgCfWftUM8ghV15HWZeVbVAl&#10;hXkciYboZYjCNSAiWsaOrvYd5UuPKCwOjgaDNB1gRHd7CckDWDhorPOPuG5QCAoshQpik5wsnjgP&#10;5UDqLiUsKz0VUkbDSIXaAh8NwYEA3RiQz1sRDzstBQuJ4Yiz89lYWrQgwX7xF3QC4DtpVl8pFoFr&#10;TthkG3si5CaGfKkCHpQF1LbRxl+vT9KTyfHkuN/rHw4nvX5alr2H03G/N5xmR4PyQTkel9mbQC3r&#10;57VgjKvAbuf1rP93Xtq+uo1L927fS5LcRY8lAtndfyQdex3auzHKTLPVuQ1qhLaDvWPy9imG9/Pr&#10;PGb9/GCMfgAAAP//AwBQSwMEFAAGAAgAAAAhABqoKkfbAAAABgEAAA8AAABkcnMvZG93bnJldi54&#10;bWxMjs1OwzAQhO9IvIO1SNyo0xIVksapED8SvVRq6QO48TaJiNcmdpP07Vm4wHE0o2++Yj3ZTgzY&#10;h9aRgvksAYFUOdNSreDw8Xb3CCJETUZ3jlDBBQOsy+urQufGjbTDYR9rwRAKuVbQxOhzKUPVoNVh&#10;5jwSdyfXWx059rU0vR4Zbju5SJKltLolfmi0x+cGq8/92fLJOPTv89c4viSb9LDxu8uX37ZK3d5M&#10;TysQEaf4N4YffVaHkp2O7kwmiE7BfZbxUsFDCoLrLF0uQBx/sywL+V+//AYAAP//AwBQSwECLQAU&#10;AAYACAAAACEAtoM4kv4AAADhAQAAEwAAAAAAAAAAAAAAAAAAAAAAW0NvbnRlbnRfVHlwZXNdLnht&#10;bFBLAQItABQABgAIAAAAIQA4/SH/1gAAAJQBAAALAAAAAAAAAAAAAAAAAC8BAABfcmVscy8ucmVs&#10;c1BLAQItABQABgAIAAAAIQATuMk3YQIAAHgEAAAOAAAAAAAAAAAAAAAAAC4CAABkcnMvZTJvRG9j&#10;LnhtbFBLAQItABQABgAIAAAAIQAaqCpH2wAAAAYBAAAPAAAAAAAAAAAAAAAAALsEAABkcnMvZG93&#10;bnJldi54bWxQSwUGAAAAAAQABADzAAAAwwUAAAAA&#10;" strokeweight="6pt">
                <v:stroke linestyle="thickBetweenThin"/>
              </v:line>
            </w:pict>
          </mc:Fallback>
        </mc:AlternateContent>
      </w:r>
      <w:r w:rsidRPr="005D789A">
        <w:rPr>
          <w:rFonts w:ascii="Times New Roman" w:hAnsi="Times New Roman" w:cs="Times New Roman"/>
          <w:bCs/>
          <w:spacing w:val="-9"/>
          <w:sz w:val="18"/>
          <w:szCs w:val="18"/>
        </w:rPr>
        <w:t xml:space="preserve">666416, с. Петрово, ул. Ленская, 40, тел. 8(39551)22-3-39 </w:t>
      </w:r>
      <w:r w:rsidRPr="005D789A">
        <w:rPr>
          <w:rFonts w:ascii="Times New Roman" w:hAnsi="Times New Roman" w:cs="Times New Roman"/>
          <w:bCs/>
          <w:spacing w:val="-9"/>
          <w:sz w:val="18"/>
          <w:szCs w:val="18"/>
          <w:lang w:val="en-US"/>
        </w:rPr>
        <w:t>email</w:t>
      </w:r>
      <w:r w:rsidRPr="005D789A">
        <w:rPr>
          <w:rFonts w:ascii="Times New Roman" w:hAnsi="Times New Roman" w:cs="Times New Roman"/>
          <w:bCs/>
          <w:spacing w:val="-9"/>
          <w:sz w:val="18"/>
          <w:szCs w:val="18"/>
        </w:rPr>
        <w:t xml:space="preserve">: </w:t>
      </w:r>
      <w:r w:rsidRPr="005D789A">
        <w:rPr>
          <w:rFonts w:ascii="Times New Roman" w:hAnsi="Times New Roman" w:cs="Times New Roman"/>
          <w:bCs/>
          <w:spacing w:val="-9"/>
          <w:sz w:val="18"/>
          <w:szCs w:val="18"/>
          <w:lang w:val="en-US"/>
        </w:rPr>
        <w:t>petrovckoemo</w:t>
      </w:r>
      <w:r w:rsidRPr="005D789A">
        <w:rPr>
          <w:rFonts w:ascii="Times New Roman" w:hAnsi="Times New Roman" w:cs="Times New Roman"/>
          <w:bCs/>
          <w:spacing w:val="-9"/>
          <w:sz w:val="18"/>
          <w:szCs w:val="18"/>
        </w:rPr>
        <w:t>@</w:t>
      </w:r>
      <w:r w:rsidRPr="005D789A">
        <w:rPr>
          <w:rFonts w:ascii="Times New Roman" w:hAnsi="Times New Roman" w:cs="Times New Roman"/>
          <w:bCs/>
          <w:spacing w:val="-9"/>
          <w:sz w:val="18"/>
          <w:szCs w:val="18"/>
          <w:lang w:val="en-US"/>
        </w:rPr>
        <w:t>mail</w:t>
      </w:r>
      <w:r w:rsidRPr="005D789A">
        <w:rPr>
          <w:rFonts w:ascii="Times New Roman" w:hAnsi="Times New Roman" w:cs="Times New Roman"/>
          <w:bCs/>
          <w:spacing w:val="-9"/>
          <w:sz w:val="18"/>
          <w:szCs w:val="18"/>
        </w:rPr>
        <w:t>.</w:t>
      </w:r>
      <w:r w:rsidRPr="005D789A">
        <w:rPr>
          <w:rFonts w:ascii="Times New Roman" w:hAnsi="Times New Roman" w:cs="Times New Roman"/>
          <w:bCs/>
          <w:spacing w:val="-9"/>
          <w:sz w:val="18"/>
          <w:szCs w:val="18"/>
          <w:lang w:val="en-US"/>
        </w:rPr>
        <w:t>ru</w:t>
      </w:r>
      <w:r w:rsidRPr="005D789A">
        <w:rPr>
          <w:rFonts w:ascii="Times New Roman" w:hAnsi="Times New Roman" w:cs="Times New Roman"/>
          <w:bCs/>
          <w:spacing w:val="-9"/>
          <w:sz w:val="18"/>
          <w:szCs w:val="18"/>
        </w:rPr>
        <w:br/>
      </w:r>
    </w:p>
    <w:p w:rsidR="0057069C" w:rsidRDefault="00642B84" w:rsidP="0057069C">
      <w:pPr>
        <w:tabs>
          <w:tab w:val="left" w:pos="6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июн</w:t>
      </w:r>
      <w:r w:rsidR="00EC14DD">
        <w:rPr>
          <w:rFonts w:ascii="Times New Roman" w:hAnsi="Times New Roman" w:cs="Times New Roman"/>
          <w:sz w:val="24"/>
          <w:szCs w:val="24"/>
        </w:rPr>
        <w:t xml:space="preserve">я </w:t>
      </w:r>
      <w:r w:rsidR="0057069C" w:rsidRPr="00566652">
        <w:rPr>
          <w:rFonts w:ascii="Times New Roman" w:hAnsi="Times New Roman" w:cs="Times New Roman"/>
          <w:sz w:val="24"/>
          <w:szCs w:val="24"/>
        </w:rPr>
        <w:t>2015г. №</w:t>
      </w:r>
      <w:r>
        <w:rPr>
          <w:rFonts w:ascii="Times New Roman" w:hAnsi="Times New Roman" w:cs="Times New Roman"/>
          <w:sz w:val="24"/>
          <w:szCs w:val="24"/>
        </w:rPr>
        <w:t>83</w:t>
      </w:r>
      <w:r w:rsidR="0057069C">
        <w:rPr>
          <w:rFonts w:ascii="Times New Roman" w:hAnsi="Times New Roman" w:cs="Times New Roman"/>
          <w:sz w:val="24"/>
          <w:szCs w:val="24"/>
        </w:rPr>
        <w:tab/>
      </w:r>
    </w:p>
    <w:p w:rsidR="0057069C" w:rsidRDefault="0057069C" w:rsidP="0057069C">
      <w:pPr>
        <w:rPr>
          <w:rFonts w:ascii="Times New Roman" w:hAnsi="Times New Roman" w:cs="Times New Roman"/>
          <w:sz w:val="24"/>
          <w:szCs w:val="24"/>
        </w:rPr>
      </w:pPr>
    </w:p>
    <w:p w:rsidR="0057069C" w:rsidRDefault="0057069C" w:rsidP="0057069C">
      <w:pPr>
        <w:rPr>
          <w:rFonts w:ascii="Times New Roman" w:hAnsi="Times New Roman" w:cs="Times New Roman"/>
          <w:sz w:val="24"/>
          <w:szCs w:val="24"/>
        </w:rPr>
      </w:pPr>
    </w:p>
    <w:p w:rsidR="0057069C" w:rsidRDefault="0057069C" w:rsidP="00570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Правил установления</w:t>
      </w:r>
    </w:p>
    <w:p w:rsidR="0057069C" w:rsidRDefault="0057069C" w:rsidP="00570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платы по соглашению об установлении </w:t>
      </w:r>
    </w:p>
    <w:p w:rsidR="0057069C" w:rsidRDefault="0057069C" w:rsidP="00570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сервитута в отношении земельных участков, </w:t>
      </w:r>
    </w:p>
    <w:p w:rsidR="0057069C" w:rsidRDefault="0057069C" w:rsidP="00570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</w:t>
      </w:r>
    </w:p>
    <w:p w:rsidR="0057069C" w:rsidRPr="00566652" w:rsidRDefault="0057069C" w:rsidP="0057069C">
      <w:pPr>
        <w:rPr>
          <w:rFonts w:ascii="Times New Roman" w:hAnsi="Times New Roman" w:cs="Times New Roman"/>
          <w:sz w:val="24"/>
          <w:szCs w:val="24"/>
        </w:rPr>
      </w:pPr>
    </w:p>
    <w:p w:rsidR="0057069C" w:rsidRDefault="0057069C" w:rsidP="0057069C">
      <w:pPr>
        <w:rPr>
          <w:rFonts w:ascii="Times New Roman" w:hAnsi="Times New Roman" w:cs="Times New Roman"/>
          <w:sz w:val="24"/>
          <w:szCs w:val="24"/>
        </w:rPr>
      </w:pPr>
    </w:p>
    <w:p w:rsidR="00642B84" w:rsidRDefault="0057069C" w:rsidP="0057069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подпункта 3 пункта 2 стат</w:t>
      </w:r>
      <w:r w:rsidR="00B4538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и 39.25, статей 11,65 Земельного кодекса Российской Федерации, статей 14,55 Федерального закона от 06.10.2003г. №131 –ФЗ «Об общих принципах организации местного самоуправления в Российской Федерации», руководствуясь статьей   </w:t>
      </w:r>
      <w:r w:rsidR="00642B84">
        <w:rPr>
          <w:rFonts w:ascii="Times New Roman" w:hAnsi="Times New Roman" w:cs="Times New Roman"/>
          <w:sz w:val="24"/>
          <w:szCs w:val="24"/>
        </w:rPr>
        <w:t>23,4</w:t>
      </w:r>
      <w:r w:rsidR="00C1172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Устава Петровского сельского поселения, </w:t>
      </w:r>
    </w:p>
    <w:p w:rsidR="0057069C" w:rsidRDefault="0057069C" w:rsidP="00642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Дума Петровского сельского поселения </w:t>
      </w:r>
    </w:p>
    <w:p w:rsidR="0057069C" w:rsidRDefault="0057069C" w:rsidP="0057069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7069C" w:rsidRDefault="0057069C" w:rsidP="0057069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РЕШИ ЛА</w:t>
      </w:r>
      <w:proofErr w:type="gramEnd"/>
      <w:r w:rsidRPr="00833A5F">
        <w:rPr>
          <w:rFonts w:ascii="Times New Roman" w:hAnsi="Times New Roman" w:cs="Times New Roman"/>
          <w:b/>
          <w:sz w:val="24"/>
          <w:szCs w:val="24"/>
        </w:rPr>
        <w:t>:</w:t>
      </w:r>
    </w:p>
    <w:p w:rsidR="0057069C" w:rsidRDefault="0057069C" w:rsidP="0057069C">
      <w:pPr>
        <w:rPr>
          <w:rFonts w:ascii="Times New Roman" w:hAnsi="Times New Roman" w:cs="Times New Roman"/>
          <w:sz w:val="24"/>
          <w:szCs w:val="24"/>
        </w:rPr>
      </w:pPr>
    </w:p>
    <w:p w:rsidR="0057069C" w:rsidRPr="0057069C" w:rsidRDefault="0057069C" w:rsidP="0057069C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57069C">
        <w:rPr>
          <w:rFonts w:ascii="Times New Roman" w:hAnsi="Times New Roman" w:cs="Times New Roman"/>
          <w:sz w:val="24"/>
          <w:szCs w:val="24"/>
        </w:rPr>
        <w:t xml:space="preserve">Утвердить прилагаемые Правила </w:t>
      </w:r>
      <w:proofErr w:type="gramStart"/>
      <w:r w:rsidRPr="005706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7069C">
        <w:rPr>
          <w:rFonts w:ascii="Times New Roman" w:hAnsi="Times New Roman" w:cs="Times New Roman"/>
          <w:sz w:val="24"/>
          <w:szCs w:val="24"/>
        </w:rPr>
        <w:t xml:space="preserve">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платы по соглашению об </w:t>
      </w:r>
      <w:r w:rsidRPr="0057069C">
        <w:rPr>
          <w:rFonts w:ascii="Times New Roman" w:hAnsi="Times New Roman" w:cs="Times New Roman"/>
          <w:sz w:val="24"/>
          <w:szCs w:val="24"/>
        </w:rPr>
        <w:t>установлении сервитута в отношении земельных участков, находящихся в муниципальной собственности</w:t>
      </w:r>
    </w:p>
    <w:p w:rsidR="0057069C" w:rsidRDefault="0057069C" w:rsidP="0057069C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57069C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листе </w:t>
      </w:r>
      <w:r>
        <w:rPr>
          <w:rFonts w:ascii="Times New Roman" w:hAnsi="Times New Roman" w:cs="Times New Roman"/>
          <w:sz w:val="24"/>
          <w:szCs w:val="24"/>
        </w:rPr>
        <w:t xml:space="preserve">«Петровский </w:t>
      </w:r>
      <w:r w:rsidRPr="0057069C">
        <w:rPr>
          <w:rFonts w:ascii="Times New Roman" w:hAnsi="Times New Roman" w:cs="Times New Roman"/>
          <w:sz w:val="24"/>
          <w:szCs w:val="24"/>
        </w:rPr>
        <w:t xml:space="preserve">вестник» и разместить на официальном сайте </w:t>
      </w:r>
      <w:r w:rsidR="00C1172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11724" w:rsidRPr="00C11724">
        <w:rPr>
          <w:rFonts w:ascii="Times New Roman" w:hAnsi="Times New Roman" w:cs="Times New Roman"/>
          <w:sz w:val="24"/>
          <w:szCs w:val="24"/>
        </w:rPr>
        <w:t>.</w:t>
      </w:r>
      <w:r w:rsidRPr="0057069C">
        <w:rPr>
          <w:rFonts w:ascii="Times New Roman" w:hAnsi="Times New Roman" w:cs="Times New Roman"/>
          <w:sz w:val="24"/>
          <w:szCs w:val="24"/>
          <w:lang w:val="en-US"/>
        </w:rPr>
        <w:t>Petrovskoe</w:t>
      </w:r>
      <w:bookmarkStart w:id="0" w:name="_GoBack"/>
      <w:bookmarkEnd w:id="0"/>
      <w:r w:rsidRPr="0057069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7069C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Pr="005706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1172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7069C" w:rsidRPr="0057069C" w:rsidRDefault="0057069C" w:rsidP="0057069C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57069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 (обнародования).</w:t>
      </w:r>
    </w:p>
    <w:p w:rsidR="0057069C" w:rsidRPr="00F534CC" w:rsidRDefault="0057069C" w:rsidP="0057069C">
      <w:pPr>
        <w:pStyle w:val="a3"/>
        <w:tabs>
          <w:tab w:val="left" w:pos="284"/>
          <w:tab w:val="left" w:pos="567"/>
          <w:tab w:val="left" w:pos="709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57069C" w:rsidRPr="00566652" w:rsidRDefault="0057069C" w:rsidP="0057069C">
      <w:pPr>
        <w:rPr>
          <w:rFonts w:ascii="Times New Roman" w:hAnsi="Times New Roman" w:cs="Times New Roman"/>
          <w:sz w:val="24"/>
          <w:szCs w:val="24"/>
        </w:rPr>
      </w:pPr>
    </w:p>
    <w:p w:rsidR="0057069C" w:rsidRDefault="0057069C" w:rsidP="005706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69C" w:rsidRPr="00F534CC" w:rsidRDefault="0057069C" w:rsidP="0057069C"/>
    <w:p w:rsidR="0057069C" w:rsidRPr="00F534CC" w:rsidRDefault="0057069C" w:rsidP="0057069C">
      <w:pPr>
        <w:tabs>
          <w:tab w:val="left" w:pos="571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534CC">
        <w:rPr>
          <w:rFonts w:ascii="Times New Roman" w:hAnsi="Times New Roman" w:cs="Times New Roman"/>
          <w:sz w:val="24"/>
          <w:szCs w:val="24"/>
        </w:rPr>
        <w:t>Глава петровского сельского поселения                        Т.Н.</w:t>
      </w:r>
      <w:r w:rsidR="00C11724">
        <w:rPr>
          <w:rFonts w:ascii="Times New Roman" w:hAnsi="Times New Roman" w:cs="Times New Roman"/>
          <w:sz w:val="24"/>
          <w:szCs w:val="24"/>
        </w:rPr>
        <w:t xml:space="preserve"> </w:t>
      </w:r>
      <w:r w:rsidRPr="00F534CC">
        <w:rPr>
          <w:rFonts w:ascii="Times New Roman" w:hAnsi="Times New Roman" w:cs="Times New Roman"/>
          <w:sz w:val="24"/>
          <w:szCs w:val="24"/>
        </w:rPr>
        <w:t>Тарасова</w:t>
      </w:r>
    </w:p>
    <w:p w:rsidR="0057069C" w:rsidRPr="00F534CC" w:rsidRDefault="0057069C" w:rsidP="0057069C">
      <w:pPr>
        <w:rPr>
          <w:rFonts w:ascii="Times New Roman" w:hAnsi="Times New Roman" w:cs="Times New Roman"/>
          <w:sz w:val="24"/>
          <w:szCs w:val="24"/>
        </w:rPr>
      </w:pPr>
    </w:p>
    <w:p w:rsidR="0057069C" w:rsidRPr="00F534CC" w:rsidRDefault="0057069C" w:rsidP="0057069C"/>
    <w:p w:rsidR="0057069C" w:rsidRPr="00F534CC" w:rsidRDefault="0057069C" w:rsidP="0057069C"/>
    <w:p w:rsidR="0057069C" w:rsidRPr="00F534CC" w:rsidRDefault="0057069C" w:rsidP="0057069C"/>
    <w:p w:rsidR="0057069C" w:rsidRDefault="0057069C" w:rsidP="0057069C"/>
    <w:p w:rsidR="0057069C" w:rsidRDefault="0057069C" w:rsidP="0057069C">
      <w:pPr>
        <w:tabs>
          <w:tab w:val="left" w:pos="1545"/>
        </w:tabs>
      </w:pPr>
      <w:r>
        <w:tab/>
      </w:r>
    </w:p>
    <w:p w:rsidR="0057069C" w:rsidRDefault="0057069C" w:rsidP="0057069C">
      <w:pPr>
        <w:tabs>
          <w:tab w:val="left" w:pos="1545"/>
        </w:tabs>
      </w:pPr>
    </w:p>
    <w:p w:rsidR="0057069C" w:rsidRDefault="0057069C" w:rsidP="0057069C">
      <w:pPr>
        <w:tabs>
          <w:tab w:val="left" w:pos="1545"/>
        </w:tabs>
      </w:pPr>
    </w:p>
    <w:p w:rsidR="0057069C" w:rsidRDefault="0057069C" w:rsidP="0057069C">
      <w:pPr>
        <w:tabs>
          <w:tab w:val="left" w:pos="1545"/>
        </w:tabs>
      </w:pPr>
    </w:p>
    <w:p w:rsidR="00CE5DF9" w:rsidRDefault="00CE5DF9" w:rsidP="0057069C">
      <w:pPr>
        <w:tabs>
          <w:tab w:val="left" w:pos="1545"/>
        </w:tabs>
      </w:pPr>
    </w:p>
    <w:p w:rsidR="00CE5DF9" w:rsidRDefault="00CE5DF9" w:rsidP="0057069C">
      <w:pPr>
        <w:tabs>
          <w:tab w:val="left" w:pos="1545"/>
        </w:tabs>
      </w:pPr>
    </w:p>
    <w:p w:rsidR="00CE5DF9" w:rsidRDefault="00CE5DF9" w:rsidP="0057069C">
      <w:pPr>
        <w:tabs>
          <w:tab w:val="left" w:pos="1545"/>
        </w:tabs>
      </w:pPr>
    </w:p>
    <w:p w:rsidR="00CE5DF9" w:rsidRDefault="00CE5DF9" w:rsidP="0057069C">
      <w:pPr>
        <w:tabs>
          <w:tab w:val="left" w:pos="1545"/>
        </w:tabs>
      </w:pPr>
    </w:p>
    <w:p w:rsidR="00150AFA" w:rsidRDefault="00150AFA" w:rsidP="0057069C">
      <w:pPr>
        <w:tabs>
          <w:tab w:val="left" w:pos="1545"/>
        </w:tabs>
      </w:pPr>
    </w:p>
    <w:p w:rsidR="0057069C" w:rsidRDefault="0057069C" w:rsidP="0057069C">
      <w:pPr>
        <w:tabs>
          <w:tab w:val="left" w:pos="1545"/>
        </w:tabs>
      </w:pPr>
    </w:p>
    <w:p w:rsidR="0057069C" w:rsidRDefault="0057069C" w:rsidP="0057069C">
      <w:pPr>
        <w:tabs>
          <w:tab w:val="left" w:pos="1545"/>
        </w:tabs>
      </w:pPr>
    </w:p>
    <w:p w:rsidR="00C11724" w:rsidRDefault="00C11724" w:rsidP="0057069C">
      <w:pPr>
        <w:tabs>
          <w:tab w:val="left" w:pos="1545"/>
        </w:tabs>
      </w:pPr>
    </w:p>
    <w:p w:rsidR="0057069C" w:rsidRPr="00F534CC" w:rsidRDefault="0057069C" w:rsidP="0057069C">
      <w:pPr>
        <w:jc w:val="right"/>
        <w:rPr>
          <w:rFonts w:ascii="Times New Roman" w:hAnsi="Times New Roman" w:cs="Times New Roman"/>
          <w:sz w:val="24"/>
          <w:szCs w:val="24"/>
        </w:rPr>
      </w:pPr>
      <w:r w:rsidRPr="00F534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7069C" w:rsidRDefault="0057069C" w:rsidP="00CE5DF9">
      <w:pPr>
        <w:jc w:val="right"/>
        <w:rPr>
          <w:rFonts w:ascii="Times New Roman" w:hAnsi="Times New Roman" w:cs="Times New Roman"/>
          <w:sz w:val="24"/>
          <w:szCs w:val="24"/>
        </w:rPr>
      </w:pPr>
      <w:r w:rsidRPr="00F534CC">
        <w:rPr>
          <w:rFonts w:ascii="Times New Roman" w:hAnsi="Times New Roman" w:cs="Times New Roman"/>
          <w:sz w:val="24"/>
          <w:szCs w:val="24"/>
        </w:rPr>
        <w:t xml:space="preserve">к </w:t>
      </w:r>
      <w:r w:rsidR="00CE5DF9">
        <w:rPr>
          <w:rFonts w:ascii="Times New Roman" w:hAnsi="Times New Roman" w:cs="Times New Roman"/>
          <w:sz w:val="24"/>
          <w:szCs w:val="24"/>
        </w:rPr>
        <w:t>Решению думы</w:t>
      </w:r>
    </w:p>
    <w:p w:rsidR="00CE5DF9" w:rsidRPr="00F534CC" w:rsidRDefault="00CE5DF9" w:rsidP="00CE5D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Петровского сельского поселения</w:t>
      </w:r>
    </w:p>
    <w:p w:rsidR="0057069C" w:rsidRPr="00F534CC" w:rsidRDefault="0057069C" w:rsidP="0057069C">
      <w:pPr>
        <w:jc w:val="right"/>
        <w:rPr>
          <w:rFonts w:ascii="Times New Roman" w:hAnsi="Times New Roman" w:cs="Times New Roman"/>
          <w:sz w:val="24"/>
          <w:szCs w:val="24"/>
        </w:rPr>
      </w:pPr>
      <w:r w:rsidRPr="00F534CC">
        <w:rPr>
          <w:rFonts w:ascii="Times New Roman" w:hAnsi="Times New Roman" w:cs="Times New Roman"/>
          <w:sz w:val="24"/>
          <w:szCs w:val="24"/>
        </w:rPr>
        <w:t xml:space="preserve">от </w:t>
      </w:r>
      <w:r w:rsidR="00C11724">
        <w:rPr>
          <w:rFonts w:ascii="Times New Roman" w:hAnsi="Times New Roman" w:cs="Times New Roman"/>
          <w:sz w:val="24"/>
          <w:szCs w:val="24"/>
        </w:rPr>
        <w:t>29.06.2015г. №83</w:t>
      </w:r>
    </w:p>
    <w:p w:rsidR="0057069C" w:rsidRPr="00F534CC" w:rsidRDefault="0057069C" w:rsidP="005706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069C" w:rsidRPr="00F534CC" w:rsidRDefault="0057069C" w:rsidP="0057069C">
      <w:pPr>
        <w:tabs>
          <w:tab w:val="left" w:pos="369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5DF9" w:rsidRPr="00CE5DF9" w:rsidRDefault="00CE5DF9" w:rsidP="00CE5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DF9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CE5DF9" w:rsidRPr="00CE5DF9" w:rsidRDefault="00CE5DF9" w:rsidP="00CE5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DF9">
        <w:rPr>
          <w:rFonts w:ascii="Times New Roman" w:hAnsi="Times New Roman" w:cs="Times New Roman"/>
          <w:b/>
          <w:sz w:val="24"/>
          <w:szCs w:val="24"/>
        </w:rPr>
        <w:t>установления платы по соглашению об установлении сервитута</w:t>
      </w:r>
    </w:p>
    <w:p w:rsidR="00CE5DF9" w:rsidRPr="00CE5DF9" w:rsidRDefault="00CE5DF9" w:rsidP="00CE5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DF9">
        <w:rPr>
          <w:rFonts w:ascii="Times New Roman" w:hAnsi="Times New Roman" w:cs="Times New Roman"/>
          <w:b/>
          <w:sz w:val="24"/>
          <w:szCs w:val="24"/>
        </w:rPr>
        <w:t>в отношении земельных участков, находящихся в муниципальной собственности</w:t>
      </w:r>
    </w:p>
    <w:p w:rsidR="0057069C" w:rsidRDefault="0057069C" w:rsidP="00CE5D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DF9" w:rsidRPr="00150AFA" w:rsidRDefault="00CE5DF9" w:rsidP="00150AF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0AFA">
        <w:rPr>
          <w:rFonts w:ascii="Times New Roman" w:hAnsi="Times New Roman"/>
          <w:sz w:val="24"/>
          <w:szCs w:val="24"/>
        </w:rPr>
        <w:t>1.</w:t>
      </w:r>
      <w:r w:rsidRPr="00150AFA">
        <w:rPr>
          <w:sz w:val="24"/>
          <w:szCs w:val="24"/>
        </w:rPr>
        <w:t xml:space="preserve"> </w:t>
      </w:r>
      <w:r w:rsidRPr="00150AFA">
        <w:rPr>
          <w:rFonts w:ascii="Times New Roman" w:hAnsi="Times New Roman"/>
          <w:sz w:val="24"/>
          <w:szCs w:val="24"/>
        </w:rPr>
        <w:t>Настоящие Правила устанавливают порядок размера платы по соглашению об установлении сервитута в отношении земельных участков, находящихся в собственности муниципального образования (далее - земельные участки).</w:t>
      </w:r>
    </w:p>
    <w:p w:rsidR="00CE5DF9" w:rsidRPr="00150AFA" w:rsidRDefault="00CE5DF9" w:rsidP="00150AF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0AFA">
        <w:rPr>
          <w:rFonts w:ascii="Times New Roman" w:hAnsi="Times New Roman"/>
          <w:sz w:val="24"/>
          <w:szCs w:val="24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CE5DF9" w:rsidRPr="00150AFA" w:rsidRDefault="00CE5DF9" w:rsidP="00150AF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0AFA">
        <w:rPr>
          <w:rFonts w:ascii="Times New Roman" w:hAnsi="Times New Roman"/>
          <w:sz w:val="24"/>
          <w:szCs w:val="24"/>
        </w:rPr>
        <w:t>3. Размер платы по соглашению об установлении сервитута</w:t>
      </w:r>
      <w:r w:rsidR="00150AFA" w:rsidRPr="00150AFA">
        <w:rPr>
          <w:rFonts w:ascii="Times New Roman" w:hAnsi="Times New Roman"/>
          <w:sz w:val="24"/>
          <w:szCs w:val="24"/>
        </w:rPr>
        <w:t xml:space="preserve">, </w:t>
      </w:r>
      <w:r w:rsidRPr="00150AFA">
        <w:rPr>
          <w:rFonts w:ascii="Times New Roman" w:hAnsi="Times New Roman"/>
          <w:sz w:val="24"/>
          <w:szCs w:val="24"/>
        </w:rPr>
        <w:t xml:space="preserve">заключенному в отношении земельных участков,, находящихся в муниципальной </w:t>
      </w:r>
      <w:r w:rsidR="00150AFA" w:rsidRPr="00150AFA">
        <w:rPr>
          <w:rFonts w:ascii="Times New Roman" w:hAnsi="Times New Roman"/>
          <w:sz w:val="24"/>
          <w:szCs w:val="24"/>
        </w:rPr>
        <w:t>собственности</w:t>
      </w:r>
      <w:r w:rsidRPr="00150AFA">
        <w:rPr>
          <w:rFonts w:ascii="Times New Roman" w:hAnsi="Times New Roman"/>
          <w:sz w:val="24"/>
          <w:szCs w:val="24"/>
        </w:rPr>
        <w:t xml:space="preserve"> предоставленных в постоянно</w:t>
      </w:r>
      <w:r w:rsidR="00150AFA" w:rsidRPr="00150AFA">
        <w:rPr>
          <w:rFonts w:ascii="Times New Roman" w:hAnsi="Times New Roman"/>
          <w:sz w:val="24"/>
          <w:szCs w:val="24"/>
        </w:rPr>
        <w:t>е (</w:t>
      </w:r>
      <w:r w:rsidRPr="00150AFA">
        <w:rPr>
          <w:rFonts w:ascii="Times New Roman" w:hAnsi="Times New Roman"/>
          <w:sz w:val="24"/>
          <w:szCs w:val="24"/>
        </w:rPr>
        <w:t>бессрочное) пользование либо в пожизненное</w:t>
      </w:r>
      <w:r w:rsidR="00150AFA" w:rsidRPr="00150AFA">
        <w:rPr>
          <w:rFonts w:ascii="Times New Roman" w:hAnsi="Times New Roman"/>
          <w:sz w:val="24"/>
          <w:szCs w:val="24"/>
        </w:rPr>
        <w:t xml:space="preserve"> </w:t>
      </w:r>
      <w:r w:rsidRPr="00150AFA">
        <w:rPr>
          <w:rFonts w:ascii="Times New Roman" w:hAnsi="Times New Roman"/>
          <w:sz w:val="24"/>
          <w:szCs w:val="24"/>
        </w:rPr>
        <w:t xml:space="preserve">наследуемое владение, либо в аренду может быть определен как </w:t>
      </w:r>
      <w:r w:rsidR="00150AFA" w:rsidRPr="00150AFA">
        <w:rPr>
          <w:rFonts w:ascii="Times New Roman" w:hAnsi="Times New Roman"/>
          <w:sz w:val="24"/>
          <w:szCs w:val="24"/>
        </w:rPr>
        <w:t>разница</w:t>
      </w:r>
      <w:r w:rsidRPr="00150AFA">
        <w:rPr>
          <w:rFonts w:ascii="Times New Roman" w:hAnsi="Times New Roman"/>
          <w:sz w:val="24"/>
          <w:szCs w:val="24"/>
        </w:rPr>
        <w:t xml:space="preserve"> рыночной стоимости указанных прав на земельный участок </w:t>
      </w:r>
      <w:r w:rsidR="00150AFA" w:rsidRPr="00150AFA">
        <w:rPr>
          <w:rFonts w:ascii="Times New Roman" w:hAnsi="Times New Roman"/>
          <w:sz w:val="24"/>
          <w:szCs w:val="24"/>
        </w:rPr>
        <w:t xml:space="preserve">до и после установления сервитута, которая определяется независимым оценщиком в соответствии </w:t>
      </w:r>
      <w:r w:rsidRPr="00150AFA">
        <w:rPr>
          <w:rFonts w:ascii="Times New Roman" w:hAnsi="Times New Roman"/>
          <w:sz w:val="24"/>
          <w:szCs w:val="24"/>
        </w:rPr>
        <w:t>с законодательством Российской Федерации об оценочной деятельности.</w:t>
      </w:r>
    </w:p>
    <w:p w:rsidR="00CE5DF9" w:rsidRPr="00150AFA" w:rsidRDefault="00CE5DF9" w:rsidP="00150AF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0AFA">
        <w:rPr>
          <w:rFonts w:ascii="Times New Roman" w:hAnsi="Times New Roman"/>
          <w:sz w:val="24"/>
          <w:szCs w:val="24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</w:t>
      </w:r>
      <w:r w:rsidR="00150AFA" w:rsidRPr="00150AFA">
        <w:rPr>
          <w:rFonts w:ascii="Times New Roman" w:hAnsi="Times New Roman"/>
          <w:sz w:val="24"/>
          <w:szCs w:val="24"/>
        </w:rPr>
        <w:t>и Правилами</w:t>
      </w:r>
      <w:r w:rsidRPr="00150AFA">
        <w:rPr>
          <w:rFonts w:ascii="Times New Roman" w:hAnsi="Times New Roman"/>
          <w:sz w:val="24"/>
          <w:szCs w:val="24"/>
        </w:rPr>
        <w:t>.</w:t>
      </w:r>
    </w:p>
    <w:p w:rsidR="00150AFA" w:rsidRPr="00150AFA" w:rsidRDefault="00150AFA" w:rsidP="00150AF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0AFA">
        <w:rPr>
          <w:rFonts w:ascii="Times New Roman" w:hAnsi="Times New Roman"/>
          <w:sz w:val="24"/>
          <w:szCs w:val="24"/>
        </w:rPr>
        <w:t>5. В случае</w:t>
      </w:r>
      <w:proofErr w:type="gramStart"/>
      <w:r w:rsidRPr="00150AFA">
        <w:rPr>
          <w:rFonts w:ascii="Times New Roman" w:hAnsi="Times New Roman"/>
          <w:sz w:val="24"/>
          <w:szCs w:val="24"/>
        </w:rPr>
        <w:t>,</w:t>
      </w:r>
      <w:proofErr w:type="gramEnd"/>
      <w:r w:rsidRPr="00150AFA">
        <w:rPr>
          <w:rFonts w:ascii="Times New Roman" w:hAnsi="Times New Roman"/>
          <w:sz w:val="24"/>
          <w:szCs w:val="24"/>
        </w:rPr>
        <w:t xml:space="preserve">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CE5DF9" w:rsidRPr="00150AFA" w:rsidRDefault="00CE5DF9" w:rsidP="00CE5DF9">
      <w:pPr>
        <w:ind w:firstLine="708"/>
        <w:rPr>
          <w:rFonts w:ascii="Times New Roman" w:hAnsi="Times New Roman"/>
          <w:sz w:val="24"/>
          <w:szCs w:val="24"/>
        </w:rPr>
      </w:pPr>
    </w:p>
    <w:p w:rsidR="00CE5DF9" w:rsidRPr="00150AFA" w:rsidRDefault="00CE5DF9" w:rsidP="00CE5DF9">
      <w:pPr>
        <w:rPr>
          <w:rFonts w:ascii="Times New Roman" w:hAnsi="Times New Roman" w:cs="Times New Roman"/>
          <w:sz w:val="24"/>
          <w:szCs w:val="24"/>
        </w:rPr>
      </w:pPr>
    </w:p>
    <w:p w:rsidR="008E5EF7" w:rsidRPr="00150AFA" w:rsidRDefault="008E5EF7" w:rsidP="00CE5DF9">
      <w:pPr>
        <w:jc w:val="center"/>
        <w:rPr>
          <w:b/>
          <w:sz w:val="24"/>
          <w:szCs w:val="24"/>
        </w:rPr>
      </w:pPr>
    </w:p>
    <w:sectPr w:rsidR="008E5EF7" w:rsidRPr="00150AFA" w:rsidSect="00150A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45DD"/>
    <w:multiLevelType w:val="hybridMultilevel"/>
    <w:tmpl w:val="EE7C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02886"/>
    <w:multiLevelType w:val="hybridMultilevel"/>
    <w:tmpl w:val="7C0EA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9C"/>
    <w:rsid w:val="00150AFA"/>
    <w:rsid w:val="0057069C"/>
    <w:rsid w:val="00642B84"/>
    <w:rsid w:val="008E5EF7"/>
    <w:rsid w:val="00B45383"/>
    <w:rsid w:val="00C11724"/>
    <w:rsid w:val="00CE5DF9"/>
    <w:rsid w:val="00EC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7069C"/>
    <w:pPr>
      <w:keepNext/>
      <w:keepLines/>
      <w:widowControl/>
      <w:autoSpaceDE/>
      <w:autoSpaceDN/>
      <w:adjustRightInd/>
      <w:spacing w:before="200"/>
      <w:outlineLvl w:val="4"/>
    </w:pPr>
    <w:rPr>
      <w:rFonts w:ascii="Cambria" w:eastAsia="Calibri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57069C"/>
    <w:pPr>
      <w:keepNext/>
      <w:keepLines/>
      <w:widowControl/>
      <w:autoSpaceDE/>
      <w:autoSpaceDN/>
      <w:adjustRightInd/>
      <w:spacing w:before="200"/>
      <w:outlineLvl w:val="5"/>
    </w:pPr>
    <w:rPr>
      <w:rFonts w:ascii="Cambria" w:eastAsia="Calibri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57069C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Calibri" w:hAnsi="Cambria" w:cs="Times New Roman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69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7069C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7069C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7069C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7069C"/>
    <w:pPr>
      <w:keepNext/>
      <w:keepLines/>
      <w:widowControl/>
      <w:autoSpaceDE/>
      <w:autoSpaceDN/>
      <w:adjustRightInd/>
      <w:spacing w:before="200"/>
      <w:outlineLvl w:val="4"/>
    </w:pPr>
    <w:rPr>
      <w:rFonts w:ascii="Cambria" w:eastAsia="Calibri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57069C"/>
    <w:pPr>
      <w:keepNext/>
      <w:keepLines/>
      <w:widowControl/>
      <w:autoSpaceDE/>
      <w:autoSpaceDN/>
      <w:adjustRightInd/>
      <w:spacing w:before="200"/>
      <w:outlineLvl w:val="5"/>
    </w:pPr>
    <w:rPr>
      <w:rFonts w:ascii="Cambria" w:eastAsia="Calibri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57069C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Calibri" w:hAnsi="Cambria" w:cs="Times New Roman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69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7069C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7069C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7069C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2015-07-02T07:46:00Z</dcterms:created>
  <dcterms:modified xsi:type="dcterms:W3CDTF">2015-07-03T08:17:00Z</dcterms:modified>
</cp:coreProperties>
</file>