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5B" w:rsidRDefault="007A0F5B" w:rsidP="007A0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34E4" w:rsidRDefault="00BD2799" w:rsidP="007A0F5B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hyperlink w:anchor="Par28" w:history="1">
        <w:r w:rsidR="00027288">
          <w:rPr>
            <w:rFonts w:ascii="Arial" w:hAnsi="Arial" w:cs="Arial"/>
            <w:sz w:val="30"/>
            <w:szCs w:val="30"/>
          </w:rPr>
          <w:t>П</w:t>
        </w:r>
      </w:hyperlink>
      <w:r w:rsidR="00027288">
        <w:rPr>
          <w:rFonts w:ascii="Arial" w:hAnsi="Arial" w:cs="Arial"/>
          <w:sz w:val="30"/>
          <w:szCs w:val="30"/>
        </w:rPr>
        <w:t>орядок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формирования перечня налоговых расходов в Петровском муниципальном образовании  и оценки налоговых расходов в Петровском муниципальном образовании   </w:t>
      </w:r>
    </w:p>
    <w:p w:rsidR="00AF34E4" w:rsidRDefault="00AF34E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Общие положения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определяют процедуру формирования перечня налоговых расходов в Петровском  муниципальном образовании и оценки налоговых расходов в Петровском   муниципальном образовании (далее</w:t>
      </w:r>
      <w:r w:rsidR="00C13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-муниципальное образование).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Понятия, используемые в настоящем Порядке, означают следующее: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«налоговые расходы»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«куратор налогового расхода»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«нераспределенные налоговые расходы»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направлений деятельности муниципального образования»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приложению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объемов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«оценка эффективности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«паспорт налогового расхода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документ, содержащий сведения о нормативных, фискальных и целевых характеристиках </w:t>
      </w:r>
      <w:r>
        <w:rPr>
          <w:rFonts w:ascii="Arial" w:hAnsi="Arial" w:cs="Arial"/>
          <w:sz w:val="24"/>
          <w:szCs w:val="24"/>
        </w:rPr>
        <w:lastRenderedPageBreak/>
        <w:t>налогового расхода муниципального образования, составляемый куратором налогового расхода;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«социальные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«фискальные характеристики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«целевые характеристики налоговых расходов муниципального образования»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целях оценки налоговых расходов муниципального образования администрация Петровского муниципального образования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администрация):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формирует перечень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</w:t>
      </w:r>
      <w:r>
        <w:rPr>
          <w:rFonts w:ascii="Arial" w:hAnsi="Arial" w:cs="Arial"/>
          <w:sz w:val="24"/>
          <w:szCs w:val="24"/>
        </w:rPr>
        <w:lastRenderedPageBreak/>
        <w:t>стимулирующих налоговых расходах муниципального образования за 6 лет, предшествующих отчетному финансовому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>
          <w:rPr>
            <w:rFonts w:ascii="Arial" w:hAnsi="Arial" w:cs="Arial"/>
            <w:sz w:val="24"/>
            <w:szCs w:val="24"/>
          </w:rPr>
          <w:t>приложением</w:t>
        </w:r>
      </w:hyperlink>
      <w:r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7E3A88" w:rsidRDefault="007E3A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62"/>
      <w:bookmarkEnd w:id="0"/>
      <w:r>
        <w:rPr>
          <w:rFonts w:ascii="Arial" w:hAnsi="Arial" w:cs="Arial"/>
          <w:sz w:val="24"/>
          <w:szCs w:val="24"/>
        </w:rPr>
        <w:t>6. Проект перечня налоговых расходов муниципального образования на очередной финансовый год и плановый период (далее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E3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63"/>
      <w:bookmarkEnd w:id="1"/>
      <w:r>
        <w:rPr>
          <w:rFonts w:ascii="Arial" w:hAnsi="Arial" w:cs="Arial"/>
          <w:sz w:val="24"/>
          <w:szCs w:val="24"/>
        </w:rPr>
        <w:t xml:space="preserve">7. Органы и организации, указанные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>
          <w:rPr>
            <w:rFonts w:ascii="Arial" w:hAnsi="Arial" w:cs="Arial"/>
            <w:sz w:val="24"/>
            <w:szCs w:val="24"/>
          </w:rPr>
          <w:t>абзаце первом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F34E4" w:rsidRDefault="0002728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>
        <w:rPr>
          <w:rFonts w:ascii="Arial" w:hAnsi="Arial" w:cs="Arial"/>
          <w:sz w:val="24"/>
          <w:szCs w:val="24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Петровского муниципальном образовании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petrovskoe</w:t>
      </w:r>
      <w:proofErr w:type="spellEnd"/>
      <w:r w:rsidRPr="00BA4A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mo</w:t>
      </w:r>
      <w:r w:rsidRPr="00BA4AF2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>
          <w:rPr>
            <w:rFonts w:ascii="Arial" w:hAnsi="Arial" w:cs="Arial"/>
            <w:sz w:val="24"/>
            <w:szCs w:val="24"/>
          </w:rPr>
          <w:t>пункте 6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В целях оценки эффективности налоговых расходов </w:t>
      </w:r>
      <w:r>
        <w:rPr>
          <w:rFonts w:ascii="Arial" w:hAnsi="Arial" w:cs="Arial"/>
          <w:bCs/>
          <w:sz w:val="24"/>
          <w:szCs w:val="24"/>
        </w:rPr>
        <w:t>муниципального образования: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80"/>
      <w:bookmarkEnd w:id="2"/>
      <w:r>
        <w:rPr>
          <w:rFonts w:ascii="Arial" w:hAnsi="Arial" w:cs="Arial"/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>
        <w:rPr>
          <w:rFonts w:ascii="Arial" w:hAnsi="Arial" w:cs="Arial"/>
          <w:sz w:val="24"/>
          <w:szCs w:val="24"/>
        </w:rPr>
        <w:t>непрограммных</w:t>
      </w:r>
      <w:proofErr w:type="spellEnd"/>
      <w:r>
        <w:rPr>
          <w:rFonts w:ascii="Arial" w:hAnsi="Arial" w:cs="Arial"/>
          <w:sz w:val="24"/>
          <w:szCs w:val="24"/>
        </w:rPr>
        <w:t xml:space="preserve"> налоговых расходов);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Fonts w:ascii="Arial" w:hAnsi="Arial" w:cs="Arial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>
          <w:rPr>
            <w:rFonts w:ascii="Arial" w:hAnsi="Arial" w:cs="Arial"/>
            <w:sz w:val="24"/>
            <w:szCs w:val="24"/>
          </w:rPr>
          <w:t>пункте 13</w:t>
        </w:r>
      </w:hyperlink>
      <w:r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spellStart"/>
      <w:r>
        <w:rPr>
          <w:rFonts w:ascii="Arial" w:hAnsi="Arial" w:cs="Arial"/>
          <w:sz w:val="24"/>
          <w:szCs w:val="24"/>
        </w:rPr>
        <w:t>лет,-на</w:t>
      </w:r>
      <w:proofErr w:type="spellEnd"/>
      <w:r>
        <w:rPr>
          <w:rFonts w:ascii="Arial" w:hAnsi="Arial" w:cs="Arial"/>
          <w:sz w:val="24"/>
          <w:szCs w:val="24"/>
        </w:rPr>
        <w:t xml:space="preserve"> дату проведения оценки эффективности налоговых расходов муниципального образования (E) по следующей формуле: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порядковый номер года, имеющий значение от 1 до 5;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 Петровского муниципального образования j-м плательщиком в i-м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Петровского муниципального образования, оцениваются (прогнозируются) по данным кураторов налоговых расходов и администрации;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Петровского муниципального образования  j-м плательщиком в базовом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Базовый объем налогов, сборов, задекларированных для уплаты в бюджет Петровского муниципального образования  j-м плательщиком в базовом году (B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>), рассчитывается по формуле: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= N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+ L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>,</w:t>
      </w:r>
    </w:p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Петровского муниципального образования  j-м плательщиком в базовом году;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vertAlign w:val="subscript"/>
        </w:rPr>
        <w:t>0j</w:t>
      </w:r>
      <w:r>
        <w:rPr>
          <w:rFonts w:ascii="Arial" w:hAnsi="Arial" w:cs="Arial"/>
          <w:sz w:val="24"/>
          <w:szCs w:val="24"/>
        </w:rPr>
        <w:t xml:space="preserve"> - объем льгот, предоставленных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номинальный темп прироста доходов бюджета Петровского муниципального образования  в i-м году по отношению к базовому году.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AF34E4" w:rsidRDefault="000272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AF34E4" w:rsidRDefault="00027288" w:rsidP="002243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</w:t>
      </w:r>
      <w:r w:rsidR="002243EE">
        <w:rPr>
          <w:rFonts w:ascii="Arial" w:hAnsi="Arial" w:cs="Arial"/>
          <w:sz w:val="24"/>
          <w:szCs w:val="24"/>
        </w:rPr>
        <w:t>рамм муниципального образования.</w:t>
      </w:r>
    </w:p>
    <w:p w:rsidR="002243EE" w:rsidRDefault="002243EE" w:rsidP="002243E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2"/>
          <w:szCs w:val="22"/>
        </w:rPr>
      </w:pPr>
    </w:p>
    <w:p w:rsidR="00AF34E4" w:rsidRDefault="00027288" w:rsidP="002243EE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формирования перечня налоговых расходов 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Петровском муниципальном образовании 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оценки налоговых расходов</w:t>
      </w:r>
    </w:p>
    <w:p w:rsidR="00AF34E4" w:rsidRDefault="0002728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</w:t>
      </w:r>
      <w:r w:rsidR="002243E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Петровском муниципальном образовании </w:t>
      </w:r>
    </w:p>
    <w:p w:rsidR="00AF34E4" w:rsidRDefault="00AF34E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bookmarkStart w:id="3" w:name="Par133"/>
      <w:bookmarkEnd w:id="3"/>
      <w:r>
        <w:rPr>
          <w:rFonts w:ascii="Arial" w:hAnsi="Arial" w:cs="Arial"/>
          <w:bCs/>
          <w:sz w:val="30"/>
          <w:szCs w:val="30"/>
        </w:rPr>
        <w:t>Перечень информации,</w:t>
      </w:r>
    </w:p>
    <w:p w:rsidR="00AF34E4" w:rsidRDefault="000272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включаемой в паспорт налогового расхода</w:t>
      </w:r>
    </w:p>
    <w:p w:rsidR="00AF34E4" w:rsidRDefault="002243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30"/>
          <w:szCs w:val="30"/>
        </w:rPr>
        <w:t>в</w:t>
      </w:r>
      <w:r w:rsidR="00027288">
        <w:rPr>
          <w:rFonts w:ascii="Arial" w:hAnsi="Arial" w:cs="Arial"/>
          <w:bCs/>
          <w:sz w:val="30"/>
          <w:szCs w:val="30"/>
        </w:rPr>
        <w:t xml:space="preserve"> Петровском муниципальном образовании </w:t>
      </w:r>
    </w:p>
    <w:p w:rsidR="00AF34E4" w:rsidRDefault="00AF34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9"/>
        <w:gridCol w:w="3379"/>
      </w:tblGrid>
      <w:tr w:rsidR="00AF34E4" w:rsidTr="00C6473E">
        <w:trPr>
          <w:trHeight w:val="324"/>
        </w:trPr>
        <w:tc>
          <w:tcPr>
            <w:tcW w:w="6466" w:type="dxa"/>
            <w:gridSpan w:val="2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 данных</w:t>
            </w:r>
          </w:p>
        </w:tc>
      </w:tr>
      <w:tr w:rsidR="00AF34E4" w:rsidTr="00C6473E">
        <w:trPr>
          <w:trHeight w:val="320"/>
        </w:trPr>
        <w:tc>
          <w:tcPr>
            <w:tcW w:w="9845" w:type="dxa"/>
            <w:gridSpan w:val="3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I. Нормативные характеристики налогового расхода в Петровском  муниципальном образовании (далее</w:t>
            </w:r>
            <w:r w:rsidR="00E667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667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налоговый расход)</w:t>
            </w:r>
          </w:p>
        </w:tc>
      </w:tr>
      <w:tr w:rsidR="00AF34E4" w:rsidTr="00C6473E">
        <w:trPr>
          <w:trHeight w:val="779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120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744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757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71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102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312"/>
        </w:trPr>
        <w:tc>
          <w:tcPr>
            <w:tcW w:w="9845" w:type="dxa"/>
            <w:gridSpan w:val="3"/>
            <w:vAlign w:val="center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AF34E4" w:rsidTr="00C6473E">
        <w:trPr>
          <w:trHeight w:val="598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276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налоговых расходов и данные куратора налогового расхода</w:t>
            </w:r>
          </w:p>
        </w:tc>
      </w:tr>
      <w:tr w:rsidR="00AF34E4" w:rsidTr="00C6473E">
        <w:trPr>
          <w:trHeight w:val="127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90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Фактические значения показателей (индикаторов) достижения целей муниципальных программ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куратор налогового расхода</w:t>
            </w:r>
          </w:p>
        </w:tc>
      </w:tr>
      <w:tr w:rsidR="00AF34E4" w:rsidTr="00C6473E">
        <w:trPr>
          <w:trHeight w:val="3009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AF34E4" w:rsidTr="00C6473E">
        <w:trPr>
          <w:trHeight w:val="395"/>
        </w:trPr>
        <w:tc>
          <w:tcPr>
            <w:tcW w:w="9845" w:type="dxa"/>
            <w:gridSpan w:val="3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AF34E4" w:rsidTr="00C6473E">
        <w:trPr>
          <w:trHeight w:val="102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бюджета, администрация</w:t>
            </w:r>
          </w:p>
        </w:tc>
      </w:tr>
      <w:tr w:rsidR="00AF34E4" w:rsidTr="00C6473E">
        <w:trPr>
          <w:trHeight w:val="119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F34E4" w:rsidTr="00C6473E">
        <w:trPr>
          <w:trHeight w:val="495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C6473E">
        <w:trPr>
          <w:trHeight w:val="1156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DA7B8B">
        <w:trPr>
          <w:trHeight w:val="82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Базовый объем налогов, сборов, задекларированный для уплаты в бюджет Петровском муниципального образования  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  <w:tr w:rsidR="00AF34E4" w:rsidTr="00DA7B8B">
        <w:trPr>
          <w:trHeight w:val="1772"/>
        </w:trPr>
        <w:tc>
          <w:tcPr>
            <w:tcW w:w="567" w:type="dxa"/>
          </w:tcPr>
          <w:p w:rsidR="00AF34E4" w:rsidRDefault="000272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589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налогов, сборов задекларированный для уплаты в уплаты в бюджет Петровском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AF34E4" w:rsidRDefault="000272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администратор доходов местного бюджета</w:t>
            </w:r>
          </w:p>
        </w:tc>
      </w:tr>
    </w:tbl>
    <w:p w:rsidR="00AF34E4" w:rsidRDefault="00AF34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p w:rsidR="00AF34E4" w:rsidRDefault="00AF34E4">
      <w:pPr>
        <w:jc w:val="both"/>
        <w:rPr>
          <w:rFonts w:ascii="Arial" w:hAnsi="Arial" w:cs="Arial"/>
          <w:sz w:val="24"/>
          <w:szCs w:val="24"/>
        </w:rPr>
      </w:pPr>
    </w:p>
    <w:sectPr w:rsidR="00AF34E4" w:rsidSect="00BA4A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C22DEF"/>
    <w:rsid w:val="00027288"/>
    <w:rsid w:val="00064870"/>
    <w:rsid w:val="001C3E38"/>
    <w:rsid w:val="00220F22"/>
    <w:rsid w:val="002243EE"/>
    <w:rsid w:val="002E0DA1"/>
    <w:rsid w:val="00304177"/>
    <w:rsid w:val="00351E40"/>
    <w:rsid w:val="003620D6"/>
    <w:rsid w:val="00374FFA"/>
    <w:rsid w:val="003F26D7"/>
    <w:rsid w:val="00412FD7"/>
    <w:rsid w:val="00532980"/>
    <w:rsid w:val="006616A6"/>
    <w:rsid w:val="007A0F5B"/>
    <w:rsid w:val="007C2970"/>
    <w:rsid w:val="007E3A88"/>
    <w:rsid w:val="00990688"/>
    <w:rsid w:val="009975B2"/>
    <w:rsid w:val="00A0441A"/>
    <w:rsid w:val="00A0697D"/>
    <w:rsid w:val="00A20DA4"/>
    <w:rsid w:val="00AA3E08"/>
    <w:rsid w:val="00AF34E4"/>
    <w:rsid w:val="00BA4AF2"/>
    <w:rsid w:val="00BD2799"/>
    <w:rsid w:val="00C13236"/>
    <w:rsid w:val="00C22DEF"/>
    <w:rsid w:val="00C5793F"/>
    <w:rsid w:val="00C6473E"/>
    <w:rsid w:val="00CD4FDA"/>
    <w:rsid w:val="00DA7B8B"/>
    <w:rsid w:val="00E667B4"/>
    <w:rsid w:val="00E72FF6"/>
    <w:rsid w:val="39D5307E"/>
    <w:rsid w:val="7382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4"/>
    <w:pPr>
      <w:spacing w:after="0" w:line="240" w:lineRule="auto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uiPriority w:val="9"/>
    <w:semiHidden/>
    <w:unhideWhenUsed/>
    <w:qFormat/>
    <w:rsid w:val="00AF3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AF34E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semiHidden/>
    <w:unhideWhenUsed/>
    <w:qFormat/>
    <w:rsid w:val="00AF3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F3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AF34E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AF3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F3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AF3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F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2021-07-20T06:16:00Z</dcterms:created>
  <dcterms:modified xsi:type="dcterms:W3CDTF">2021-07-20T06:16:00Z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