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A" w:rsidRDefault="0019648A" w:rsidP="0019648A">
      <w:pPr>
        <w:spacing w:after="28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Приложение №1</w:t>
      </w:r>
    </w:p>
    <w:p w:rsidR="0019648A" w:rsidRPr="003F100A" w:rsidRDefault="0019648A" w:rsidP="001964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00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мероприятий, </w:t>
      </w:r>
      <w:r w:rsidRPr="003F100A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19648A" w:rsidRPr="003F100A" w:rsidRDefault="0019648A" w:rsidP="001964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00A">
        <w:rPr>
          <w:rFonts w:ascii="Times New Roman" w:hAnsi="Times New Roman" w:cs="Times New Roman"/>
          <w:b/>
          <w:sz w:val="24"/>
          <w:szCs w:val="24"/>
        </w:rPr>
        <w:t>Петровского сельского поселения</w:t>
      </w:r>
    </w:p>
    <w:tbl>
      <w:tblPr>
        <w:tblW w:w="1069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1"/>
        <w:gridCol w:w="1999"/>
        <w:gridCol w:w="2480"/>
        <w:gridCol w:w="1545"/>
        <w:gridCol w:w="1519"/>
      </w:tblGrid>
      <w:tr w:rsidR="0019648A" w:rsidRPr="00BA152A" w:rsidTr="00131139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9648A" w:rsidRPr="00BA152A" w:rsidTr="00131139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280E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нормативно-правовых актов</w:t>
            </w:r>
            <w:r w:rsidRPr="00280E2A">
              <w:rPr>
                <w:rFonts w:ascii="Times New Roman" w:hAnsi="Times New Roman" w:cs="Times New Roman"/>
                <w:sz w:val="24"/>
              </w:rPr>
              <w:t xml:space="preserve"> предоставления муниципальных услуг, включение требований к обеспечению доступности для инвалидов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19648A" w:rsidRPr="00BA152A" w:rsidTr="00131139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 у здания Администрации Петровского 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Главы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Петровского сельского поселения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Петровского сельского поселения</w:t>
            </w:r>
          </w:p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9648A" w:rsidRPr="00BA152A" w:rsidTr="00131139">
        <w:trPr>
          <w:trHeight w:val="1442"/>
        </w:trPr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  администрации Петровского 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8A" w:rsidRDefault="0019648A" w:rsidP="00131139">
            <w:pPr>
              <w:jc w:val="center"/>
            </w:pPr>
            <w:r w:rsidRPr="00DB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 Петровского сельского поселения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Петровского сельского поселения</w:t>
            </w:r>
          </w:p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9648A" w:rsidRPr="00BA152A" w:rsidTr="00131139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Поручни у здания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Петровского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8A" w:rsidRDefault="0019648A" w:rsidP="00131139">
            <w:pPr>
              <w:jc w:val="center"/>
            </w:pPr>
            <w:r w:rsidRPr="00DB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 Петровского сельского поселения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Петровского сельского поселения</w:t>
            </w:r>
          </w:p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9648A" w:rsidRPr="00BA152A" w:rsidTr="00131139"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Тактильная наклейка на поручень (Брайль)  здания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Петровского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48A" w:rsidRDefault="0019648A" w:rsidP="00131139">
            <w:pPr>
              <w:jc w:val="center"/>
            </w:pPr>
            <w:r w:rsidRPr="00DB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 Петровского сельского поселения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Петровского сельского поселения</w:t>
            </w:r>
          </w:p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19648A" w:rsidRPr="00BA152A" w:rsidRDefault="0019648A" w:rsidP="0019648A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5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648A" w:rsidRDefault="0019648A" w:rsidP="0019648A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5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648A" w:rsidRDefault="0019648A" w:rsidP="0019648A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48A" w:rsidRDefault="0019648A" w:rsidP="0019648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№2</w:t>
      </w:r>
    </w:p>
    <w:p w:rsidR="0019648A" w:rsidRDefault="0019648A" w:rsidP="001964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455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повышения значений показателей доступности для инвалидов объектов и услуг</w:t>
      </w:r>
    </w:p>
    <w:p w:rsidR="0019648A" w:rsidRDefault="0019648A" w:rsidP="001964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10598" w:type="dxa"/>
        <w:tblLayout w:type="fixed"/>
        <w:tblLook w:val="04A0"/>
      </w:tblPr>
      <w:tblGrid>
        <w:gridCol w:w="3936"/>
        <w:gridCol w:w="1179"/>
        <w:gridCol w:w="805"/>
        <w:gridCol w:w="709"/>
        <w:gridCol w:w="709"/>
        <w:gridCol w:w="737"/>
        <w:gridCol w:w="850"/>
        <w:gridCol w:w="1673"/>
      </w:tblGrid>
      <w:tr w:rsidR="0019648A" w:rsidRPr="003940F2" w:rsidTr="00131139">
        <w:tc>
          <w:tcPr>
            <w:tcW w:w="3936" w:type="dxa"/>
            <w:vMerge w:val="restart"/>
            <w:hideMark/>
          </w:tcPr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показателя доступности для инвалидов объектов и услуг*</w:t>
            </w:r>
          </w:p>
        </w:tc>
        <w:tc>
          <w:tcPr>
            <w:tcW w:w="1179" w:type="dxa"/>
            <w:vMerge w:val="restart"/>
            <w:hideMark/>
          </w:tcPr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измере-</w:t>
            </w: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3810" w:type="dxa"/>
            <w:gridSpan w:val="5"/>
            <w:hideMark/>
          </w:tcPr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673" w:type="dxa"/>
            <w:vMerge w:val="restart"/>
            <w:hideMark/>
          </w:tcPr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19648A" w:rsidRPr="000A03CA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A03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Merge/>
            <w:hideMark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hideMark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  <w:r w:rsidRPr="003940F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7" w:type="dxa"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73" w:type="dxa"/>
            <w:vMerge/>
            <w:hideMark/>
          </w:tcPr>
          <w:p w:rsidR="0019648A" w:rsidRPr="003940F2" w:rsidRDefault="0019648A" w:rsidP="001311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перевозки населения транспортных средств)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Удельный вес существующих объектов (от общего количества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 к месту предоставления услуги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предоставление им необходимых услуг в дистанционном режиме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 предоставление, когда это возможно, необходимых услуг по месту жительства инвалида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в том числе имеются: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поручни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Петровского сельского поселения     Т.Н. Тарасова</w:t>
            </w:r>
          </w:p>
        </w:tc>
      </w:tr>
      <w:tr w:rsidR="0019648A" w:rsidRPr="003940F2" w:rsidTr="00131139">
        <w:trPr>
          <w:trHeight w:val="315"/>
        </w:trPr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пандусы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0иложению N  Петровского сельского поселенияельского поселения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0иложению N  Петровского сельского поселенияельского поселения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Петровского сельского поселения     Т.Н. Тарасова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достаточная ширина дверных проемов в стенах, лестничных маршей, площадок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Петровского сельского поселения     Т.Н. Тарасова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наклейка на поручень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Петровского сельского поселения     Т.Н. Тарасова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Удельный вес объектов с над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лежащим размещением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услуг, предоставляемых с использованием русского жестового языка, допуск сурдопереводчика и тифло-сурдопереводчика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 удельный вес главных бюро медико-социальной экспертизы оборудованных системой управления электронной очередью (от общего числа главных бюро)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 удельный вес главных бюро медико-социальной экспертизы, оснащенных специальным диагностическим оборудованием с учетом потребностей инвалидов (в общей численности главных бюро медико-социальной экспертизы)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9.3 доля граждан, удовлетворенных качеством предоставления услуги по медико-социальной экспертизе </w:t>
            </w:r>
          </w:p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общего количества прошедших освидетельствование граждан)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9.4 доля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нвалидов, обеспеченных техническими средствами реабилитации (услугами) в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федеральным перечнем реабилитационных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года 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 доля граждан, удовлетворенных качеством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техническими средствами реабилитации (от общего числа граждан, получивших технические средства реабилитации)</w:t>
            </w:r>
          </w:p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9.6 доля инвалидов (детей инвалидов), получивших мероприятия по социальной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реабилитации и/или абилитации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общей численности инвалидов (детей инвалидов), имеющих соответствующие рекомендации в индивидуальной программе реабилитации или абилитации)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 удельный вес организаций социального обслуживания (раздельно: в полустационарной и стационарной формах),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9.8 удельный вес организаций социального обслуживания (раздельно: в полустационарной и стационарной формах),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 доля инвалидов, получающих социальные услуги на дому (от общей численности инвалидов)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9.10 доля инвалидов, получивших реабилитационные мероприятия по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реабилитации (в общем количестве инвалидов имеющих соответствующие рекомендации в индивидуальной программе реабилитации)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9.11 удельный вес приоритетных объектов органов службы занятости, доступных для инвалидов (в общей численности объектов органов службы занятости)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 доля занятых инвалидов трудоспособного возраста (в общей численности инвалидов трудоспособного возраста)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9.13 доля инвалидов, работающих в условиях соответствующих санитарно-гигиеническим нормам с учетом ограничений их жизнедеятельности (от общей численности работающих инвалидов)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9.14 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Удельный вес услуг в сфере труда, занятости и социальной 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Доля  работников организаций, </w:t>
            </w: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которых административно 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48A" w:rsidRPr="003940F2" w:rsidTr="00131139">
        <w:tc>
          <w:tcPr>
            <w:tcW w:w="3936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17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:rsidR="0019648A" w:rsidRPr="00BA152A" w:rsidRDefault="0019648A" w:rsidP="00131139">
            <w:pPr>
              <w:tabs>
                <w:tab w:val="left" w:pos="10065"/>
                <w:tab w:val="left" w:pos="10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648A" w:rsidRDefault="0019648A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48A" w:rsidRPr="00D53A78" w:rsidRDefault="0019648A" w:rsidP="0019648A">
      <w:pPr>
        <w:tabs>
          <w:tab w:val="left" w:pos="10065"/>
          <w:tab w:val="left" w:pos="1020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A7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№3</w:t>
      </w:r>
    </w:p>
    <w:p w:rsidR="0019648A" w:rsidRDefault="0019648A" w:rsidP="0019648A">
      <w:pPr>
        <w:spacing w:after="280"/>
        <w:jc w:val="center"/>
        <w:rPr>
          <w:rFonts w:ascii="Times New Roman" w:hAnsi="Times New Roman"/>
          <w:b/>
          <w:bCs/>
          <w:sz w:val="24"/>
        </w:rPr>
      </w:pPr>
      <w:hyperlink r:id="rId4" w:tgtFrame="_blank" w:tooltip="LiveJournal" w:history="1">
        <w:r w:rsidRPr="00BA152A">
          <w:rPr>
            <w:rFonts w:ascii="Arial" w:eastAsia="Times New Roman" w:hAnsi="Arial" w:cs="Arial"/>
            <w:color w:val="454545"/>
            <w:sz w:val="17"/>
            <w:szCs w:val="17"/>
            <w:u w:val="single"/>
            <w:lang w:eastAsia="ru-RU"/>
          </w:rPr>
          <w:br/>
        </w:r>
      </w:hyperlink>
      <w:r>
        <w:rPr>
          <w:rFonts w:ascii="Times New Roman" w:hAnsi="Times New Roman"/>
          <w:b/>
          <w:bCs/>
          <w:sz w:val="24"/>
        </w:rPr>
        <w:t>Анализ объектов социальной инфраструктуры на соответствие беспрепятственного доступа для инвалидов на территории   Петровского сельского поселения</w:t>
      </w:r>
    </w:p>
    <w:tbl>
      <w:tblPr>
        <w:tblW w:w="0" w:type="auto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4304"/>
        <w:gridCol w:w="1857"/>
        <w:gridCol w:w="2269"/>
      </w:tblGrid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N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объектов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Общее количество объектов</w:t>
            </w:r>
            <w:r>
              <w:rPr>
                <w:rFonts w:ascii="Times New Roman" w:hAnsi="Times New Roman"/>
                <w:sz w:val="24"/>
              </w:rPr>
              <w:t xml:space="preserve"> (зданий)</w:t>
            </w:r>
          </w:p>
        </w:tc>
      </w:tr>
      <w:tr w:rsidR="0019648A" w:rsidTr="00131139"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п/п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доступны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нет доступа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Петровского сельского поселения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Петровский КИЦ «Исток»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Петровский почтовый узел связи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Петровская основная общеобразовательная школа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9648A" w:rsidTr="00131139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A" w:rsidRDefault="0019648A" w:rsidP="001311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19648A" w:rsidRPr="00D72F85" w:rsidRDefault="0019648A" w:rsidP="0019648A">
      <w:pPr>
        <w:tabs>
          <w:tab w:val="left" w:pos="10065"/>
          <w:tab w:val="left" w:pos="10206"/>
        </w:tabs>
        <w:ind w:left="-1134" w:hanging="142"/>
      </w:pPr>
    </w:p>
    <w:p w:rsidR="00E3467F" w:rsidRDefault="00E3467F"/>
    <w:sectPr w:rsidR="00E3467F" w:rsidSect="00D0717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48A"/>
    <w:rsid w:val="0019648A"/>
    <w:rsid w:val="00B51198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lj&amp;url=http%3A%2F%2Fmuob.ru%2Faktualno%2Fnpa%2Fpostanovleniya%2F347837.html&amp;title=%D0%9F%D0%BE%D1%81%D1%82%D0%B0%D0%BD%D0%BE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2016-03-18T09:51:00Z</dcterms:created>
  <dcterms:modified xsi:type="dcterms:W3CDTF">2016-03-18T09:51:00Z</dcterms:modified>
</cp:coreProperties>
</file>