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31" w:rsidRDefault="003F58D7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28.12.</w:t>
      </w:r>
      <w:r>
        <w:rPr>
          <w:rFonts w:ascii="Arial" w:hAnsi="Arial" w:cs="Arial"/>
          <w:b/>
          <w:bCs/>
          <w:kern w:val="28"/>
          <w:sz w:val="32"/>
          <w:szCs w:val="32"/>
          <w:lang w:val="ru-RU"/>
        </w:rPr>
        <w:t>2021г. №113</w:t>
      </w:r>
    </w:p>
    <w:p w:rsidR="00D36C31" w:rsidRDefault="003F58D7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kern w:val="28"/>
          <w:sz w:val="32"/>
          <w:szCs w:val="32"/>
          <w:lang w:val="ru-RU"/>
        </w:rPr>
        <w:t>РОССИЙСКАЯ ФЕДЕРАЦИЯ</w:t>
      </w:r>
    </w:p>
    <w:p w:rsidR="00D36C31" w:rsidRDefault="003F58D7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ru-RU"/>
        </w:rPr>
        <w:t>ИРКУТСКАЯ ОБЛАСТЬ</w:t>
      </w:r>
    </w:p>
    <w:p w:rsidR="00D36C31" w:rsidRDefault="003F58D7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ru-RU"/>
        </w:rPr>
        <w:t>ЖИГАЛОВСКИЙ МУНИЦИПАЛЬНЫЙ РАЙОН</w:t>
      </w:r>
    </w:p>
    <w:p w:rsidR="00D36C31" w:rsidRDefault="003F58D7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ru-RU"/>
        </w:rPr>
        <w:t>ПЕТРОВСКОЕ МУНИЦИПАЛЬНОЕ ОБРАЗОВАНИЕ</w:t>
      </w:r>
    </w:p>
    <w:p w:rsidR="00D36C31" w:rsidRDefault="003F58D7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kern w:val="28"/>
          <w:sz w:val="32"/>
          <w:szCs w:val="32"/>
          <w:lang w:val="ru-RU"/>
        </w:rPr>
        <w:t>ДУМА</w:t>
      </w:r>
    </w:p>
    <w:p w:rsidR="00D36C31" w:rsidRDefault="003F58D7">
      <w:pPr>
        <w:tabs>
          <w:tab w:val="left" w:pos="3140"/>
          <w:tab w:val="center" w:pos="4749"/>
        </w:tabs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kern w:val="28"/>
          <w:sz w:val="32"/>
          <w:szCs w:val="32"/>
          <w:lang w:val="ru-RU"/>
        </w:rPr>
        <w:t>РЕШЕНИЕ</w:t>
      </w:r>
    </w:p>
    <w:p w:rsidR="00D36C31" w:rsidRDefault="00D36C31">
      <w:pPr>
        <w:tabs>
          <w:tab w:val="left" w:pos="3140"/>
          <w:tab w:val="center" w:pos="4749"/>
        </w:tabs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  <w:lang w:val="ru-RU"/>
        </w:rPr>
      </w:pPr>
    </w:p>
    <w:p w:rsidR="00D36C31" w:rsidRDefault="003F58D7">
      <w:pPr>
        <w:tabs>
          <w:tab w:val="left" w:pos="3140"/>
          <w:tab w:val="center" w:pos="4749"/>
        </w:tabs>
        <w:suppressAutoHyphens/>
        <w:jc w:val="center"/>
        <w:rPr>
          <w:rFonts w:ascii="Arial" w:hAnsi="Arial" w:cs="Arial"/>
          <w:b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kern w:val="28"/>
          <w:sz w:val="32"/>
          <w:szCs w:val="32"/>
          <w:lang w:val="ru-RU"/>
        </w:rPr>
        <w:t>О ВНЕСЕНИИ ИЗМЕНЕНИЙ В УСТАВ ПЕТРОВСКОГО МУНИЦИПАЛЬНОГО ОБРАЗОВАНИЯ</w:t>
      </w:r>
    </w:p>
    <w:p w:rsidR="00D36C31" w:rsidRDefault="003F58D7">
      <w:pPr>
        <w:pStyle w:val="a5"/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 Дума Петровского муниципального образования </w:t>
      </w:r>
    </w:p>
    <w:p w:rsidR="00D36C31" w:rsidRPr="003F58D7" w:rsidRDefault="003F58D7">
      <w:pPr>
        <w:pStyle w:val="a5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F58D7">
        <w:rPr>
          <w:rFonts w:ascii="Arial" w:hAnsi="Arial" w:cs="Arial"/>
          <w:b/>
          <w:sz w:val="30"/>
          <w:szCs w:val="30"/>
        </w:rPr>
        <w:t>РЕШИЛА:</w:t>
      </w:r>
    </w:p>
    <w:p w:rsidR="00D36C31" w:rsidRDefault="00D36C31">
      <w:pPr>
        <w:pStyle w:val="a5"/>
        <w:ind w:firstLine="709"/>
        <w:jc w:val="both"/>
        <w:rPr>
          <w:rFonts w:ascii="Arial" w:hAnsi="Arial" w:cs="Arial"/>
        </w:rPr>
      </w:pPr>
    </w:p>
    <w:p w:rsidR="00D36C31" w:rsidRDefault="003F58D7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Внести в Устав Петровского муниципального образования, утвержденный Решением Думы Петровского сельского поселения от 19 декабря 2005 г. № 5, следующие изменения: </w:t>
      </w:r>
    </w:p>
    <w:p w:rsidR="00D36C31" w:rsidRPr="003F58D7" w:rsidRDefault="003F58D7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Chars="166" w:firstLine="39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пункт 7 статьи 16 изложить в следующей редакции:</w:t>
      </w:r>
    </w:p>
    <w:p w:rsidR="00D36C31" w:rsidRPr="003F58D7" w:rsidRDefault="003F58D7">
      <w:pPr>
        <w:widowControl w:val="0"/>
        <w:autoSpaceDE w:val="0"/>
        <w:autoSpaceDN w:val="0"/>
        <w:adjustRightInd w:val="0"/>
        <w:ind w:firstLineChars="166" w:firstLine="39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«7.</w:t>
      </w:r>
      <w:r w:rsidRPr="003F58D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</w:t>
      </w:r>
      <w:bookmarkStart w:id="0" w:name="_GoBack"/>
      <w:bookmarkEnd w:id="0"/>
      <w:r w:rsidRPr="003F58D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</w:t>
      </w:r>
      <w:proofErr w:type="spellStart"/>
      <w:r w:rsidRPr="003F58D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вслучае</w:t>
      </w:r>
      <w:proofErr w:type="spellEnd"/>
      <w:r w:rsidRPr="003F58D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3F58D7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ru-RU"/>
          </w:rPr>
          <w:t>закона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3F58D7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от 9 февраля 2009 года </w:t>
      </w:r>
      <w:r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3F58D7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8-ФЗ "Об обеспечении доступа к информации о деятельности государственных органови органов местного самоуправления" (далее в настоящей статье - официальный сайт</w:t>
      </w:r>
      <w:proofErr w:type="gramEnd"/>
      <w:r w:rsidRPr="003F58D7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), </w:t>
      </w:r>
      <w:proofErr w:type="gramStart"/>
      <w:r w:rsidRPr="003F58D7">
        <w:rPr>
          <w:rFonts w:ascii="Arial" w:hAnsi="Arial" w:cs="Arial"/>
          <w:sz w:val="24"/>
          <w:szCs w:val="24"/>
          <w:shd w:val="clear" w:color="auto" w:fill="FFFFFF"/>
          <w:lang w:val="ru-RU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D36C31" w:rsidRDefault="003F58D7">
      <w:pPr>
        <w:pStyle w:val="a4"/>
        <w:shd w:val="clear" w:color="auto" w:fill="FFFFFF"/>
        <w:spacing w:beforeAutospacing="0" w:afterAutospacing="0"/>
        <w:ind w:firstLineChars="166" w:firstLine="398"/>
        <w:jc w:val="both"/>
        <w:rPr>
          <w:rFonts w:ascii="Arial" w:hAnsi="Arial" w:cs="Arial"/>
          <w:lang w:val="ru-RU"/>
        </w:rPr>
      </w:pPr>
      <w:proofErr w:type="gramStart"/>
      <w:r w:rsidRPr="003F58D7">
        <w:rPr>
          <w:rFonts w:ascii="Arial" w:hAnsi="Arial" w:cs="Arial"/>
          <w:shd w:val="clear" w:color="auto" w:fill="FFFFFF"/>
          <w:lang w:val="ru-RU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</w:t>
      </w:r>
      <w:r>
        <w:rPr>
          <w:rFonts w:ascii="Arial" w:hAnsi="Arial" w:cs="Arial"/>
          <w:shd w:val="clear" w:color="auto" w:fill="FFFFFF"/>
        </w:rPr>
        <w:t> </w:t>
      </w:r>
      <w:hyperlink r:id="rId7" w:anchor="dst1012" w:history="1">
        <w:r w:rsidRPr="003F58D7">
          <w:rPr>
            <w:rStyle w:val="a3"/>
            <w:rFonts w:ascii="Arial" w:hAnsi="Arial" w:cs="Arial"/>
            <w:color w:val="auto"/>
            <w:u w:val="none"/>
            <w:shd w:val="clear" w:color="auto" w:fill="FFFFFF"/>
            <w:lang w:val="ru-RU"/>
          </w:rPr>
          <w:t>абзаце первом</w:t>
        </w:r>
      </w:hyperlink>
      <w:r>
        <w:rPr>
          <w:rFonts w:ascii="Arial" w:hAnsi="Arial" w:cs="Arial"/>
          <w:shd w:val="clear" w:color="auto" w:fill="FFFFFF"/>
        </w:rPr>
        <w:t> </w:t>
      </w:r>
      <w:r w:rsidRPr="003F58D7">
        <w:rPr>
          <w:rFonts w:ascii="Arial" w:hAnsi="Arial" w:cs="Arial"/>
          <w:shd w:val="clear" w:color="auto" w:fill="FFFFFF"/>
          <w:lang w:val="ru-RU"/>
        </w:rPr>
        <w:t>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3F58D7">
        <w:rPr>
          <w:rFonts w:ascii="Arial" w:hAnsi="Arial" w:cs="Arial"/>
          <w:shd w:val="clear" w:color="auto" w:fill="FFFFFF"/>
          <w:lang w:val="ru-RU"/>
        </w:rPr>
        <w:t xml:space="preserve"> целей официального сайта может использоваться федеральная государственная </w:t>
      </w:r>
      <w:r w:rsidRPr="003F58D7">
        <w:rPr>
          <w:rFonts w:ascii="Arial" w:hAnsi="Arial" w:cs="Arial"/>
          <w:shd w:val="clear" w:color="auto" w:fill="FFFFFF"/>
          <w:lang w:val="ru-RU"/>
        </w:rPr>
        <w:lastRenderedPageBreak/>
        <w:t>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3F58D7">
        <w:rPr>
          <w:rFonts w:ascii="Arial" w:hAnsi="Arial" w:cs="Arial"/>
          <w:shd w:val="clear" w:color="auto" w:fill="FFFFFF"/>
          <w:lang w:val="ru-RU"/>
        </w:rPr>
        <w:t>.</w:t>
      </w:r>
      <w:r>
        <w:rPr>
          <w:rFonts w:ascii="Arial" w:hAnsi="Arial" w:cs="Arial"/>
          <w:shd w:val="clear" w:color="auto" w:fill="FFFFFF"/>
          <w:lang w:val="ru-RU"/>
        </w:rPr>
        <w:t>"</w:t>
      </w:r>
      <w:proofErr w:type="gramEnd"/>
    </w:p>
    <w:p w:rsidR="00D36C31" w:rsidRPr="003F58D7" w:rsidRDefault="003F58D7">
      <w:pPr>
        <w:numPr>
          <w:ilvl w:val="2"/>
          <w:numId w:val="1"/>
        </w:numPr>
        <w:ind w:firstLineChars="166" w:firstLine="39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SimSun" w:hAnsi="Arial" w:cs="Arial"/>
          <w:sz w:val="24"/>
          <w:szCs w:val="24"/>
          <w:lang w:val="ru-RU"/>
        </w:rPr>
        <w:t>пункт 8 статьи  16 изложить в следующей редакции:</w:t>
      </w:r>
    </w:p>
    <w:p w:rsidR="00D36C31" w:rsidRPr="003F58D7" w:rsidRDefault="003F58D7">
      <w:pPr>
        <w:ind w:firstLineChars="166" w:firstLine="398"/>
        <w:jc w:val="both"/>
        <w:rPr>
          <w:rFonts w:ascii="Arial" w:eastAsia="SimSun" w:hAnsi="Arial" w:cs="Arial"/>
          <w:sz w:val="24"/>
          <w:szCs w:val="24"/>
          <w:lang w:val="ru-RU"/>
        </w:rPr>
      </w:pPr>
      <w:proofErr w:type="gramStart"/>
      <w:r>
        <w:rPr>
          <w:rFonts w:ascii="Arial" w:eastAsia="SimSun" w:hAnsi="Arial" w:cs="Arial"/>
          <w:sz w:val="24"/>
          <w:szCs w:val="24"/>
          <w:lang w:val="ru-RU"/>
        </w:rPr>
        <w:t>«8.</w:t>
      </w:r>
      <w:r w:rsidRPr="003F58D7">
        <w:rPr>
          <w:rFonts w:ascii="Arial" w:eastAsia="SimSun" w:hAnsi="Arial" w:cs="Arial"/>
          <w:sz w:val="24"/>
          <w:szCs w:val="24"/>
          <w:lang w:val="ru-RU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F58D7">
        <w:rPr>
          <w:rFonts w:ascii="Arial" w:eastAsia="SimSun" w:hAnsi="Arial" w:cs="Arial"/>
          <w:sz w:val="24"/>
          <w:szCs w:val="24"/>
          <w:lang w:val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</w:t>
      </w:r>
      <w:r>
        <w:rPr>
          <w:rFonts w:ascii="Arial" w:eastAsia="SimSun" w:hAnsi="Arial" w:cs="Arial"/>
          <w:sz w:val="24"/>
          <w:szCs w:val="24"/>
          <w:lang/>
        </w:rPr>
        <w:t> </w:t>
      </w:r>
      <w:hyperlink r:id="rId8" w:anchor="dst2104" w:history="1">
        <w:r w:rsidRPr="003F58D7">
          <w:rPr>
            <w:rStyle w:val="a3"/>
            <w:rFonts w:ascii="Arial" w:eastAsia="SimSun" w:hAnsi="Arial" w:cs="Arial"/>
            <w:color w:val="auto"/>
            <w:sz w:val="24"/>
            <w:szCs w:val="24"/>
            <w:u w:val="none"/>
            <w:lang w:val="ru-RU"/>
          </w:rPr>
          <w:t>законодательством</w:t>
        </w:r>
      </w:hyperlink>
      <w:r>
        <w:rPr>
          <w:rFonts w:ascii="Arial" w:eastAsia="SimSun" w:hAnsi="Arial" w:cs="Arial"/>
          <w:sz w:val="24"/>
          <w:szCs w:val="24"/>
          <w:lang/>
        </w:rPr>
        <w:t> </w:t>
      </w:r>
      <w:r w:rsidRPr="003F58D7">
        <w:rPr>
          <w:rFonts w:ascii="Arial" w:eastAsia="SimSun" w:hAnsi="Arial" w:cs="Arial"/>
          <w:sz w:val="24"/>
          <w:szCs w:val="24"/>
          <w:lang w:val="ru-RU"/>
        </w:rPr>
        <w:t>о градостроительной деятельности</w:t>
      </w:r>
      <w:r>
        <w:rPr>
          <w:rFonts w:ascii="Arial" w:eastAsia="SimSun" w:hAnsi="Arial" w:cs="Arial"/>
          <w:sz w:val="24"/>
          <w:szCs w:val="24"/>
          <w:lang w:val="ru-RU"/>
        </w:rPr>
        <w:t>»</w:t>
      </w:r>
      <w:r w:rsidRPr="003F58D7">
        <w:rPr>
          <w:rFonts w:ascii="Arial" w:eastAsia="SimSun" w:hAnsi="Arial" w:cs="Arial"/>
          <w:sz w:val="24"/>
          <w:szCs w:val="24"/>
          <w:lang w:val="ru-RU"/>
        </w:rPr>
        <w:t>.</w:t>
      </w:r>
    </w:p>
    <w:p w:rsidR="00D36C31" w:rsidRDefault="003F58D7">
      <w:pPr>
        <w:numPr>
          <w:ilvl w:val="2"/>
          <w:numId w:val="1"/>
        </w:numPr>
        <w:ind w:firstLineChars="166" w:firstLine="39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ru-RU"/>
        </w:rPr>
        <w:t xml:space="preserve">Пункт 9 части статьи 6 </w:t>
      </w:r>
      <w:proofErr w:type="gramStart"/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ru-RU"/>
        </w:rPr>
        <w:t>изложить</w:t>
      </w:r>
      <w:proofErr w:type="gramEnd"/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а следующей редакции «9.</w:t>
      </w:r>
      <w:r w:rsidRPr="003F58D7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36C31" w:rsidRPr="003F58D7" w:rsidRDefault="003F58D7">
      <w:pPr>
        <w:numPr>
          <w:ilvl w:val="2"/>
          <w:numId w:val="1"/>
        </w:numPr>
        <w:ind w:firstLineChars="166" w:firstLine="398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Пункт 2 части 2 статьи 6 изложить в следующей редакции «2.до</w:t>
      </w:r>
      <w:r w:rsidRPr="003F58D7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ru-RU"/>
        </w:rPr>
        <w:t>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</w:t>
      </w:r>
      <w:proofErr w:type="gramEnd"/>
      <w:r w:rsidRPr="003F58D7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иных полномочий в области использования автомобильных дорог иосуществления дорожной деятельности в </w:t>
      </w:r>
      <w:proofErr w:type="spellStart"/>
      <w:r w:rsidRPr="003F58D7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ru-RU"/>
        </w:rPr>
        <w:t>соответствиис</w:t>
      </w:r>
      <w:hyperlink r:id="rId9" w:anchor="dst100179" w:history="1">
        <w:r w:rsidRPr="003F58D7">
          <w:rPr>
            <w:rStyle w:val="a3"/>
            <w:rFonts w:ascii="Arial" w:eastAsia="SimSun" w:hAnsi="Arial" w:cs="Arial"/>
            <w:color w:val="auto"/>
            <w:sz w:val="24"/>
            <w:szCs w:val="24"/>
            <w:u w:val="none"/>
            <w:shd w:val="clear" w:color="auto" w:fill="FFFFFF"/>
            <w:lang w:val="ru-RU"/>
          </w:rPr>
          <w:t>законодательством</w:t>
        </w:r>
      </w:hyperlink>
      <w:r w:rsidRPr="003F58D7">
        <w:rPr>
          <w:rFonts w:ascii="Arial" w:eastAsia="SimSun" w:hAnsi="Arial" w:cs="Arial"/>
          <w:sz w:val="24"/>
          <w:szCs w:val="24"/>
          <w:shd w:val="clear" w:color="auto" w:fill="FFFFFF"/>
          <w:lang w:val="ru-RU"/>
        </w:rPr>
        <w:t>Р</w:t>
      </w:r>
      <w:r w:rsidRPr="003F58D7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ru-RU"/>
        </w:rPr>
        <w:t>оссийской</w:t>
      </w:r>
      <w:proofErr w:type="spellEnd"/>
      <w:r w:rsidRPr="003F58D7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Федерации</w:t>
      </w:r>
    </w:p>
    <w:p w:rsidR="00D36C31" w:rsidRDefault="003F58D7">
      <w:pPr>
        <w:numPr>
          <w:ilvl w:val="2"/>
          <w:numId w:val="1"/>
        </w:numPr>
        <w:ind w:firstLineChars="166" w:firstLine="398"/>
        <w:jc w:val="both"/>
        <w:rPr>
          <w:rFonts w:ascii="Arial" w:eastAsia="SimSun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eastAsia="SimSun" w:hAnsi="Arial" w:cs="Arial"/>
          <w:sz w:val="24"/>
          <w:szCs w:val="24"/>
          <w:shd w:val="clear" w:color="auto" w:fill="FFFFFF"/>
          <w:lang w:val="ru-RU"/>
        </w:rPr>
        <w:t>Статью 47 Правовые акты думы поселения дополнить пунктом 11 следующего содержания «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ru-RU"/>
        </w:rPr>
        <w:t xml:space="preserve">11. </w:t>
      </w:r>
      <w:r w:rsidRPr="003F58D7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ru-RU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 w:rsidRPr="003F58D7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ru-RU"/>
        </w:rPr>
        <w:t>»</w:t>
      </w:r>
      <w:proofErr w:type="gramEnd"/>
    </w:p>
    <w:p w:rsidR="00D36C31" w:rsidRDefault="003F58D7">
      <w:pPr>
        <w:numPr>
          <w:ilvl w:val="2"/>
          <w:numId w:val="1"/>
        </w:numPr>
        <w:ind w:firstLineChars="166" w:firstLine="39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eastAsia="SimSun" w:hAnsi="Arial" w:cs="Arial"/>
          <w:sz w:val="24"/>
          <w:szCs w:val="24"/>
          <w:shd w:val="clear" w:color="auto" w:fill="FFFFFF"/>
          <w:lang w:val="ru-RU"/>
        </w:rPr>
        <w:t xml:space="preserve">Статью 50. Должности муниципальной службы. </w:t>
      </w:r>
      <w:proofErr w:type="gramStart"/>
      <w:r>
        <w:rPr>
          <w:rFonts w:ascii="Arial" w:eastAsia="SimSun" w:hAnsi="Arial" w:cs="Arial"/>
          <w:sz w:val="24"/>
          <w:szCs w:val="24"/>
          <w:shd w:val="clear" w:color="auto" w:fill="FFFFFF"/>
          <w:lang w:val="ru-RU"/>
        </w:rPr>
        <w:t xml:space="preserve">После слов </w:t>
      </w:r>
      <w:r w:rsidRPr="003F58D7">
        <w:rPr>
          <w:rFonts w:ascii="Arial" w:eastAsia="SimSun" w:hAnsi="Arial" w:cs="Arial"/>
          <w:sz w:val="24"/>
          <w:szCs w:val="24"/>
          <w:shd w:val="clear" w:color="auto" w:fill="FFFFFF"/>
          <w:lang w:val="ru-RU"/>
        </w:rPr>
        <w:t>лицо, замещающее муниципальную должность,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дополнить словами следующего содержания «</w:t>
      </w:r>
      <w:r w:rsidRPr="003F58D7">
        <w:rPr>
          <w:rFonts w:ascii="Arial" w:eastAsia="SimSun" w:hAnsi="Arial" w:cs="Arial"/>
          <w:sz w:val="24"/>
          <w:szCs w:val="24"/>
          <w:shd w:val="clear" w:color="auto" w:fill="FFFFFF"/>
          <w:lang w:val="ru-RU"/>
        </w:rPr>
        <w:t xml:space="preserve">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основе, председатель, заместитель председателя, аудитор контрольно-счетного органа муниципального образования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».</w:t>
      </w:r>
      <w:proofErr w:type="gramEnd"/>
    </w:p>
    <w:p w:rsidR="00D36C31" w:rsidRDefault="003F58D7">
      <w:pPr>
        <w:ind w:firstLineChars="300"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Style w:val="2"/>
          <w:rFonts w:ascii="Arial" w:hAnsi="Arial" w:cs="Arial"/>
          <w:color w:val="000000"/>
          <w:sz w:val="24"/>
          <w:szCs w:val="24"/>
          <w:lang w:val="ru-RU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в Управление Министерства юстиции Российской Федерации по </w:t>
      </w:r>
      <w:r>
        <w:rPr>
          <w:rStyle w:val="2"/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</w:t>
      </w:r>
      <w:r>
        <w:rPr>
          <w:rStyle w:val="2"/>
          <w:rFonts w:ascii="Arial" w:hAnsi="Arial" w:cs="Arial"/>
          <w:color w:val="000000"/>
          <w:sz w:val="24"/>
          <w:szCs w:val="24"/>
          <w:lang w:val="ru-RU" w:eastAsia="en-US"/>
        </w:rPr>
        <w:t>(</w:t>
      </w:r>
      <w:proofErr w:type="spellStart"/>
      <w:r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>htpp</w:t>
      </w:r>
      <w:proofErr w:type="spellEnd"/>
      <w:r>
        <w:rPr>
          <w:rStyle w:val="2"/>
          <w:rFonts w:ascii="Arial" w:hAnsi="Arial" w:cs="Arial"/>
          <w:color w:val="000000"/>
          <w:sz w:val="24"/>
          <w:szCs w:val="24"/>
          <w:lang w:val="ru-RU" w:eastAsia="en-US"/>
        </w:rPr>
        <w:t>://</w:t>
      </w:r>
      <w:proofErr w:type="spellStart"/>
      <w:r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>pravo</w:t>
      </w:r>
      <w:proofErr w:type="spellEnd"/>
      <w:r>
        <w:rPr>
          <w:rStyle w:val="2"/>
          <w:rFonts w:ascii="Arial" w:hAnsi="Arial" w:cs="Arial"/>
          <w:color w:val="000000"/>
          <w:sz w:val="24"/>
          <w:szCs w:val="24"/>
          <w:lang w:val="ru-RU" w:eastAsia="en-US"/>
        </w:rPr>
        <w:t>-</w:t>
      </w:r>
      <w:proofErr w:type="spellStart"/>
      <w:r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>minjust</w:t>
      </w:r>
      <w:proofErr w:type="spellEnd"/>
      <w:r>
        <w:rPr>
          <w:rStyle w:val="2"/>
          <w:rFonts w:ascii="Arial" w:hAnsi="Arial" w:cs="Arial"/>
          <w:color w:val="000000"/>
          <w:sz w:val="24"/>
          <w:szCs w:val="24"/>
          <w:lang w:val="ru-RU" w:eastAsia="en-US"/>
        </w:rPr>
        <w:t>.</w:t>
      </w:r>
      <w:proofErr w:type="spellStart"/>
      <w:r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>ru</w:t>
      </w:r>
      <w:proofErr w:type="spellEnd"/>
      <w:r>
        <w:rPr>
          <w:rStyle w:val="2"/>
          <w:rFonts w:ascii="Arial" w:hAnsi="Arial" w:cs="Arial"/>
          <w:color w:val="000000"/>
          <w:sz w:val="24"/>
          <w:szCs w:val="24"/>
          <w:lang w:val="ru-RU" w:eastAsia="en-US"/>
        </w:rPr>
        <w:t xml:space="preserve">, </w:t>
      </w:r>
      <w:r>
        <w:rPr>
          <w:rStyle w:val="20"/>
          <w:rFonts w:ascii="Arial" w:hAnsi="Arial" w:cs="Arial"/>
          <w:color w:val="000000"/>
          <w:sz w:val="24"/>
          <w:szCs w:val="24"/>
          <w:lang w:val="ru-RU"/>
        </w:rPr>
        <w:t xml:space="preserve">пр.://право - </w:t>
      </w:r>
      <w:proofErr w:type="spellStart"/>
      <w:r>
        <w:rPr>
          <w:rStyle w:val="20"/>
          <w:rFonts w:ascii="Arial" w:hAnsi="Arial" w:cs="Arial"/>
          <w:color w:val="000000"/>
          <w:sz w:val="24"/>
          <w:szCs w:val="24"/>
          <w:lang w:val="ru-RU"/>
        </w:rPr>
        <w:t>минюст</w:t>
      </w:r>
      <w:proofErr w:type="gramStart"/>
      <w:r>
        <w:rPr>
          <w:rStyle w:val="20"/>
          <w:rFonts w:ascii="Arial" w:hAnsi="Arial" w:cs="Arial"/>
          <w:color w:val="000000"/>
          <w:sz w:val="24"/>
          <w:szCs w:val="24"/>
          <w:lang w:val="ru-RU"/>
        </w:rPr>
        <w:t>.р</w:t>
      </w:r>
      <w:proofErr w:type="gramEnd"/>
      <w:r>
        <w:rPr>
          <w:rStyle w:val="20"/>
          <w:rFonts w:ascii="Arial" w:hAnsi="Arial" w:cs="Arial"/>
          <w:color w:val="000000"/>
          <w:sz w:val="24"/>
          <w:szCs w:val="24"/>
          <w:lang w:val="ru-RU"/>
        </w:rPr>
        <w:t>ф</w:t>
      </w:r>
      <w:proofErr w:type="spellEnd"/>
      <w:r>
        <w:rPr>
          <w:rStyle w:val="2"/>
          <w:rFonts w:ascii="Arial" w:hAnsi="Arial" w:cs="Arial"/>
          <w:color w:val="000000"/>
          <w:sz w:val="24"/>
          <w:szCs w:val="24"/>
          <w:lang w:val="ru-RU"/>
        </w:rPr>
        <w:t>).</w:t>
      </w:r>
    </w:p>
    <w:p w:rsidR="00D36C31" w:rsidRDefault="003F58D7">
      <w:pPr>
        <w:pStyle w:val="21"/>
        <w:shd w:val="clear" w:color="auto" w:fill="auto"/>
        <w:tabs>
          <w:tab w:val="left" w:pos="1053"/>
        </w:tabs>
        <w:spacing w:after="0" w:line="283" w:lineRule="exac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Style w:val="2"/>
          <w:rFonts w:ascii="Arial" w:hAnsi="Arial" w:cs="Arial"/>
          <w:color w:val="000000"/>
          <w:sz w:val="24"/>
          <w:szCs w:val="24"/>
          <w:lang w:val="ru-RU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D36C31" w:rsidRDefault="003F58D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после государственной регистрации и опубликовании в информационном листе «Петровский вестник».</w:t>
      </w:r>
    </w:p>
    <w:p w:rsidR="00D36C31" w:rsidRDefault="00D36C31">
      <w:pPr>
        <w:pStyle w:val="a5"/>
        <w:ind w:firstLine="709"/>
        <w:jc w:val="both"/>
        <w:rPr>
          <w:rFonts w:ascii="Arial" w:hAnsi="Arial" w:cs="Arial"/>
        </w:rPr>
      </w:pPr>
    </w:p>
    <w:p w:rsidR="00D36C31" w:rsidRDefault="00D36C31">
      <w:pPr>
        <w:pStyle w:val="a5"/>
        <w:ind w:firstLine="709"/>
        <w:jc w:val="both"/>
        <w:rPr>
          <w:rFonts w:ascii="Arial" w:hAnsi="Arial" w:cs="Arial"/>
        </w:rPr>
      </w:pPr>
    </w:p>
    <w:p w:rsidR="00D36C31" w:rsidRDefault="00D36C31">
      <w:pPr>
        <w:pStyle w:val="a5"/>
        <w:jc w:val="both"/>
        <w:rPr>
          <w:rFonts w:ascii="Arial" w:hAnsi="Arial" w:cs="Arial"/>
        </w:rPr>
      </w:pPr>
    </w:p>
    <w:p w:rsidR="00D36C31" w:rsidRDefault="003F58D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Петровского муниципального образования</w:t>
      </w:r>
    </w:p>
    <w:p w:rsidR="00D36C31" w:rsidRDefault="003F58D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Т.Н. Тарасова</w:t>
      </w:r>
    </w:p>
    <w:p w:rsidR="00D36C31" w:rsidRDefault="00D36C31">
      <w:pPr>
        <w:pStyle w:val="a5"/>
        <w:jc w:val="both"/>
        <w:rPr>
          <w:rFonts w:ascii="Arial" w:hAnsi="Arial" w:cs="Arial"/>
        </w:rPr>
      </w:pPr>
    </w:p>
    <w:p w:rsidR="00D36C31" w:rsidRDefault="00D36C31">
      <w:pPr>
        <w:pStyle w:val="a5"/>
        <w:jc w:val="both"/>
        <w:rPr>
          <w:rFonts w:ascii="Arial" w:hAnsi="Arial" w:cs="Arial"/>
        </w:rPr>
      </w:pPr>
    </w:p>
    <w:p w:rsidR="00D36C31" w:rsidRDefault="003F58D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Петровского муниципального образования</w:t>
      </w:r>
    </w:p>
    <w:p w:rsidR="00D36C31" w:rsidRPr="003F58D7" w:rsidRDefault="003F58D7" w:rsidP="003F58D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Т.Н. Тарасова</w:t>
      </w:r>
    </w:p>
    <w:sectPr w:rsidR="00D36C31" w:rsidRPr="003F58D7" w:rsidSect="00816009">
      <w:pgSz w:w="11906" w:h="16838"/>
      <w:pgMar w:top="840" w:right="906" w:bottom="998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FEC16A"/>
    <w:multiLevelType w:val="multilevel"/>
    <w:tmpl w:val="9CFEC16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2DC6C5E"/>
    <w:rsid w:val="003C613B"/>
    <w:rsid w:val="003F58D7"/>
    <w:rsid w:val="00816009"/>
    <w:rsid w:val="00D36C31"/>
    <w:rsid w:val="12DC6C5E"/>
    <w:rsid w:val="21DF5BAA"/>
    <w:rsid w:val="2B6F5966"/>
    <w:rsid w:val="2C8A6D35"/>
    <w:rsid w:val="33477851"/>
    <w:rsid w:val="4429400A"/>
    <w:rsid w:val="47846FCB"/>
    <w:rsid w:val="6BBD47CD"/>
    <w:rsid w:val="7EB4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009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16009"/>
    <w:rPr>
      <w:color w:val="0000FF"/>
      <w:u w:val="single"/>
    </w:rPr>
  </w:style>
  <w:style w:type="paragraph" w:styleId="a4">
    <w:name w:val="Normal (Web)"/>
    <w:qFormat/>
    <w:rsid w:val="00816009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a5">
    <w:name w:val="Стиль"/>
    <w:qFormat/>
    <w:rsid w:val="00816009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paragraph" w:customStyle="1" w:styleId="ConsNormal">
    <w:name w:val="ConsNormal"/>
    <w:qFormat/>
    <w:rsid w:val="00816009"/>
    <w:pPr>
      <w:ind w:firstLine="720"/>
    </w:pPr>
    <w:rPr>
      <w:rFonts w:ascii="Arial" w:hAnsi="Arial"/>
      <w:snapToGrid w:val="0"/>
    </w:rPr>
  </w:style>
  <w:style w:type="character" w:customStyle="1" w:styleId="blk">
    <w:name w:val="blk"/>
    <w:qFormat/>
    <w:rsid w:val="00816009"/>
  </w:style>
  <w:style w:type="paragraph" w:customStyle="1" w:styleId="21">
    <w:name w:val="Основной текст (2)1"/>
    <w:basedOn w:val="a"/>
    <w:link w:val="2"/>
    <w:uiPriority w:val="99"/>
    <w:qFormat/>
    <w:rsid w:val="00816009"/>
    <w:pPr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character" w:customStyle="1" w:styleId="2">
    <w:name w:val="Основной текст (2)_"/>
    <w:link w:val="21"/>
    <w:uiPriority w:val="99"/>
    <w:qFormat/>
    <w:rsid w:val="00816009"/>
    <w:rPr>
      <w:rFonts w:ascii="Times New Roman" w:hAnsi="Times New Roman" w:cs="Times New Roman"/>
    </w:rPr>
  </w:style>
  <w:style w:type="character" w:customStyle="1" w:styleId="20">
    <w:name w:val="Основной текст (2)"/>
    <w:uiPriority w:val="99"/>
    <w:qFormat/>
    <w:rsid w:val="00816009"/>
    <w:rPr>
      <w:rFonts w:ascii="Times New Roman" w:hAnsi="Times New Roman" w:cs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a5">
    <w:name w:val="Стиль"/>
    <w:qFormat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paragraph" w:customStyle="1" w:styleId="ConsNormal">
    <w:name w:val="ConsNormal"/>
    <w:qFormat/>
    <w:pPr>
      <w:ind w:firstLine="720"/>
    </w:pPr>
    <w:rPr>
      <w:rFonts w:ascii="Arial" w:hAnsi="Arial"/>
      <w:snapToGrid w:val="0"/>
    </w:rPr>
  </w:style>
  <w:style w:type="character" w:customStyle="1" w:styleId="blk">
    <w:name w:val="blk"/>
    <w:qFormat/>
  </w:style>
  <w:style w:type="paragraph" w:customStyle="1" w:styleId="21">
    <w:name w:val="Основной текст (2)1"/>
    <w:basedOn w:val="a"/>
    <w:link w:val="2"/>
    <w:uiPriority w:val="99"/>
    <w:qFormat/>
    <w:pPr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character" w:customStyle="1" w:styleId="2">
    <w:name w:val="Основной текст (2)_"/>
    <w:link w:val="21"/>
    <w:uiPriority w:val="99"/>
    <w:qFormat/>
    <w:rPr>
      <w:rFonts w:ascii="Times New Roman" w:hAnsi="Times New Roman" w:cs="Times New Roman"/>
    </w:rPr>
  </w:style>
  <w:style w:type="character" w:customStyle="1" w:styleId="20">
    <w:name w:val="Основной текст (2)"/>
    <w:uiPriority w:val="99"/>
    <w:qFormat/>
    <w:rPr>
      <w:rFonts w:ascii="Times New Roman" w:hAnsi="Times New Roman" w:cs="Times New Roman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fc77c7117187684ab0cb02c7ee53952df0de55b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9428/5f6f7721cc98fe40947a5feaeddc79eae8b40591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348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6422/d1fff908c2d37e4a021fca66e5cb54074d8c66e3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HP</cp:lastModifiedBy>
  <cp:revision>2</cp:revision>
  <dcterms:created xsi:type="dcterms:W3CDTF">2022-01-06T17:52:00Z</dcterms:created>
  <dcterms:modified xsi:type="dcterms:W3CDTF">2022-01-06T17:52:00Z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1049-11.2.0.10421</vt:lpwstr>
  </property>
  <property fmtid="{D5CDD505-2E9C-101B-9397-08002B2CF9AE}" pid="3" name="ICV">
    <vt:lpwstr>D2901F27C6364858875DA9E080C5BF2B</vt:lpwstr>
  </property>
</Properties>
</file>